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Tahoma" w:eastAsia="Times New Roman" w:hAnsi="Tahoma" w:cs="Tahoma"/>
          <w:color w:val="525253"/>
          <w:sz w:val="18"/>
          <w:szCs w:val="18"/>
          <w:lang w:eastAsia="ru-RU"/>
        </w:rPr>
        <w:t>﻿</w:t>
      </w:r>
    </w:p>
    <w:p w:rsidR="004B4705" w:rsidRPr="004B4705" w:rsidRDefault="00BF4127" w:rsidP="004B4705">
      <w:pPr>
        <w:spacing w:after="0"/>
        <w:jc w:val="both"/>
        <w:outlineLvl w:val="1"/>
        <w:rPr>
          <w:rFonts w:ascii="Georgia" w:eastAsia="Times New Roman" w:hAnsi="Georgia" w:cs="Arial"/>
          <w:color w:val="525253"/>
          <w:sz w:val="24"/>
          <w:szCs w:val="24"/>
          <w:lang w:eastAsia="ru-RU"/>
        </w:rPr>
      </w:pPr>
      <w:hyperlink r:id="rId5" w:history="1">
        <w:r w:rsidR="004B4705" w:rsidRPr="004B4705">
          <w:rPr>
            <w:rFonts w:ascii="Georgia" w:eastAsia="Times New Roman" w:hAnsi="Georgia" w:cs="Arial"/>
            <w:color w:val="768F00"/>
            <w:sz w:val="24"/>
            <w:szCs w:val="24"/>
            <w:u w:val="single"/>
            <w:lang w:eastAsia="ru-RU"/>
          </w:rPr>
          <w:t>Памятка для населения по профилактике туберкулеза</w:t>
        </w:r>
      </w:hyperlink>
      <w:r w:rsidR="004B4705" w:rsidRPr="004B4705">
        <w:rPr>
          <w:rFonts w:ascii="Georgia" w:eastAsia="Times New Roman" w:hAnsi="Georgia" w:cs="Arial"/>
          <w:color w:val="525253"/>
          <w:sz w:val="24"/>
          <w:szCs w:val="24"/>
          <w:lang w:eastAsia="ru-RU"/>
        </w:rPr>
        <w:t xml:space="preserve"> </w:t>
      </w:r>
    </w:p>
    <w:p w:rsidR="004B4705" w:rsidRPr="004B4705" w:rsidRDefault="004B4705" w:rsidP="004B4705">
      <w:pPr>
        <w:spacing w:after="0"/>
        <w:jc w:val="both"/>
        <w:outlineLvl w:val="1"/>
        <w:rPr>
          <w:rFonts w:ascii="Georgia" w:eastAsia="Times New Roman" w:hAnsi="Georgia" w:cs="Arial"/>
          <w:color w:val="525253"/>
          <w:sz w:val="24"/>
          <w:szCs w:val="24"/>
          <w:lang w:eastAsia="ru-RU"/>
        </w:rPr>
      </w:pPr>
      <w:r w:rsidRPr="004B4705">
        <w:rPr>
          <w:rFonts w:ascii="Georgia" w:eastAsia="Times New Roman" w:hAnsi="Georgia" w:cs="Arial"/>
          <w:b/>
          <w:bCs/>
          <w:color w:val="525253"/>
          <w:sz w:val="24"/>
          <w:szCs w:val="24"/>
          <w:lang w:eastAsia="ru-RU"/>
        </w:rPr>
        <w:t>Что такое туберкулез?</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 xml:space="preserve">Когда современный читатель сталкивается с этим названием болезни, то у большинства возникает образ бледного, истощённого непрерывно кашляющего человека. Большинство искренне верят, что туберкулёзом заражаются только </w:t>
      </w:r>
      <w:bookmarkStart w:id="0" w:name="_GoBack"/>
      <w:bookmarkEnd w:id="0"/>
      <w:r w:rsidR="00BF4127" w:rsidRPr="004B4705">
        <w:rPr>
          <w:rFonts w:ascii="Arial" w:eastAsia="Times New Roman" w:hAnsi="Arial" w:cs="Arial"/>
          <w:color w:val="525253"/>
          <w:sz w:val="18"/>
          <w:szCs w:val="18"/>
          <w:lang w:eastAsia="ru-RU"/>
        </w:rPr>
        <w:t>в местах,</w:t>
      </w:r>
      <w:r w:rsidRPr="004B4705">
        <w:rPr>
          <w:rFonts w:ascii="Arial" w:eastAsia="Times New Roman" w:hAnsi="Arial" w:cs="Arial"/>
          <w:color w:val="525253"/>
          <w:sz w:val="18"/>
          <w:szCs w:val="18"/>
          <w:lang w:eastAsia="ru-RU"/>
        </w:rPr>
        <w:t xml:space="preserve"> не столь отдалённых и если ты не бродяга, то заболевание тебе не грозит. В действительности же практически любой человек, за исключением отшельников, не выходящих из дома, подвергается риску инфицирования, а значит и возможности заболеть туберкулёзом.</w:t>
      </w:r>
    </w:p>
    <w:p w:rsidR="004B4705" w:rsidRPr="004B4705" w:rsidRDefault="004B4705" w:rsidP="004B4705">
      <w:pPr>
        <w:spacing w:after="0"/>
        <w:jc w:val="both"/>
        <w:rPr>
          <w:rFonts w:ascii="Arial" w:eastAsia="Times New Roman" w:hAnsi="Arial" w:cs="Arial"/>
          <w:color w:val="525253"/>
          <w:sz w:val="18"/>
          <w:szCs w:val="18"/>
          <w:lang w:eastAsia="ru-RU"/>
        </w:rPr>
      </w:pPr>
      <w:proofErr w:type="gramStart"/>
      <w:r w:rsidRPr="004B4705">
        <w:rPr>
          <w:rFonts w:ascii="Arial" w:eastAsia="Times New Roman" w:hAnsi="Arial" w:cs="Arial"/>
          <w:color w:val="525253"/>
          <w:sz w:val="18"/>
          <w:szCs w:val="18"/>
          <w:lang w:eastAsia="ru-RU"/>
        </w:rPr>
        <w:t>Туберкулёз это</w:t>
      </w:r>
      <w:proofErr w:type="gramEnd"/>
      <w:r w:rsidRPr="004B4705">
        <w:rPr>
          <w:rFonts w:ascii="Arial" w:eastAsia="Times New Roman" w:hAnsi="Arial" w:cs="Arial"/>
          <w:color w:val="525253"/>
          <w:sz w:val="18"/>
          <w:szCs w:val="18"/>
          <w:lang w:eastAsia="ru-RU"/>
        </w:rPr>
        <w:t xml:space="preserve"> проблема всего человечества. К настоящему времени около трети населения мира инфицированы микобактериями туберкулёза (этот микроорганизм является возбудителем туберкулёза).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 xml:space="preserve">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воздушно-капельным путём, то есть при кашле и даже разговоре. К сожалению, определить по внешнему виду </w:t>
      </w:r>
      <w:proofErr w:type="spellStart"/>
      <w:r w:rsidRPr="004B4705">
        <w:rPr>
          <w:rFonts w:ascii="Arial" w:eastAsia="Times New Roman" w:hAnsi="Arial" w:cs="Arial"/>
          <w:color w:val="525253"/>
          <w:sz w:val="18"/>
          <w:szCs w:val="18"/>
          <w:lang w:eastAsia="ru-RU"/>
        </w:rPr>
        <w:t>эпидемически</w:t>
      </w:r>
      <w:proofErr w:type="spellEnd"/>
      <w:r w:rsidRPr="004B4705">
        <w:rPr>
          <w:rFonts w:ascii="Arial" w:eastAsia="Times New Roman" w:hAnsi="Arial" w:cs="Arial"/>
          <w:color w:val="525253"/>
          <w:sz w:val="18"/>
          <w:szCs w:val="18"/>
          <w:lang w:eastAsia="ru-RU"/>
        </w:rPr>
        <w:t xml:space="preserve"> опасного больного не представляется возможным.</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Туберкулёз не зря называют «коварным» заболеванием. И это правда! Выраженные симптомы заболевания, увы, проявляются зачастую только при необратимых изменениях в лёгких. В большинстве же случаев - заболевший туберкулёзом человек длительное время чувствует себя удовлетворительно</w:t>
      </w:r>
    </w:p>
    <w:p w:rsidR="004B4705" w:rsidRPr="004B4705" w:rsidRDefault="004B4705" w:rsidP="004B4705">
      <w:pPr>
        <w:spacing w:after="0"/>
        <w:jc w:val="both"/>
        <w:outlineLvl w:val="1"/>
        <w:rPr>
          <w:rFonts w:ascii="Georgia" w:eastAsia="Times New Roman" w:hAnsi="Georgia" w:cs="Arial"/>
          <w:color w:val="525253"/>
          <w:sz w:val="24"/>
          <w:szCs w:val="24"/>
          <w:lang w:eastAsia="ru-RU"/>
        </w:rPr>
      </w:pPr>
      <w:r w:rsidRPr="004B4705">
        <w:rPr>
          <w:rFonts w:ascii="Georgia" w:eastAsia="Times New Roman" w:hAnsi="Georgia" w:cs="Arial"/>
          <w:b/>
          <w:bCs/>
          <w:color w:val="525253"/>
          <w:sz w:val="24"/>
          <w:szCs w:val="24"/>
          <w:lang w:eastAsia="ru-RU"/>
        </w:rPr>
        <w:t>Как можно заразиться туберкулезом?</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4B4705" w:rsidRPr="004B4705" w:rsidRDefault="004B4705" w:rsidP="004B4705">
      <w:pPr>
        <w:spacing w:after="0"/>
        <w:jc w:val="both"/>
        <w:outlineLvl w:val="1"/>
        <w:rPr>
          <w:rFonts w:ascii="Georgia" w:eastAsia="Times New Roman" w:hAnsi="Georgia" w:cs="Arial"/>
          <w:color w:val="525253"/>
          <w:sz w:val="24"/>
          <w:szCs w:val="24"/>
          <w:lang w:eastAsia="ru-RU"/>
        </w:rPr>
      </w:pPr>
      <w:r w:rsidRPr="004B4705">
        <w:rPr>
          <w:rFonts w:ascii="Georgia" w:eastAsia="Times New Roman" w:hAnsi="Georgia" w:cs="Arial"/>
          <w:b/>
          <w:bCs/>
          <w:color w:val="525253"/>
          <w:sz w:val="24"/>
          <w:szCs w:val="24"/>
          <w:lang w:eastAsia="ru-RU"/>
        </w:rPr>
        <w:t>Что же происходит при вдыхании туберкулезных палочек?</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 xml:space="preserve">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спустя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w:t>
      </w:r>
      <w:r w:rsidRPr="004B4705">
        <w:rPr>
          <w:rFonts w:ascii="Arial" w:eastAsia="Times New Roman" w:hAnsi="Arial" w:cs="Arial"/>
          <w:i/>
          <w:iCs/>
          <w:color w:val="525253"/>
          <w:sz w:val="18"/>
          <w:szCs w:val="18"/>
          <w:lang w:eastAsia="ru-RU"/>
        </w:rPr>
        <w:t>развитию активного туберкулеза.</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4B4705" w:rsidRPr="004B4705" w:rsidRDefault="004B4705" w:rsidP="004B4705">
      <w:pPr>
        <w:spacing w:after="0"/>
        <w:jc w:val="both"/>
        <w:outlineLvl w:val="1"/>
        <w:rPr>
          <w:rFonts w:ascii="Georgia" w:eastAsia="Times New Roman" w:hAnsi="Georgia" w:cs="Arial"/>
          <w:color w:val="525253"/>
          <w:sz w:val="24"/>
          <w:szCs w:val="24"/>
          <w:lang w:eastAsia="ru-RU"/>
        </w:rPr>
      </w:pPr>
      <w:r w:rsidRPr="004B4705">
        <w:rPr>
          <w:rFonts w:ascii="Georgia" w:eastAsia="Times New Roman" w:hAnsi="Georgia" w:cs="Arial"/>
          <w:b/>
          <w:bCs/>
          <w:color w:val="525253"/>
          <w:sz w:val="24"/>
          <w:szCs w:val="24"/>
          <w:lang w:eastAsia="ru-RU"/>
        </w:rPr>
        <w:t>Что может снизить защитные силы вашего организма?</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Если в дыхательные пути попадет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4B4705" w:rsidRPr="004B4705" w:rsidRDefault="004B4705" w:rsidP="004B4705">
      <w:pPr>
        <w:numPr>
          <w:ilvl w:val="0"/>
          <w:numId w:val="1"/>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стресс - душевное или физическое перенапряжение;</w:t>
      </w:r>
    </w:p>
    <w:p w:rsidR="004B4705" w:rsidRPr="004B4705" w:rsidRDefault="004B4705" w:rsidP="004B4705">
      <w:pPr>
        <w:numPr>
          <w:ilvl w:val="0"/>
          <w:numId w:val="1"/>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неумеренное потребление алкоголя;</w:t>
      </w:r>
    </w:p>
    <w:p w:rsidR="004B4705" w:rsidRPr="004B4705" w:rsidRDefault="004B4705" w:rsidP="004B4705">
      <w:pPr>
        <w:numPr>
          <w:ilvl w:val="0"/>
          <w:numId w:val="1"/>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курение;</w:t>
      </w:r>
    </w:p>
    <w:p w:rsidR="004B4705" w:rsidRPr="004B4705" w:rsidRDefault="004B4705" w:rsidP="004B4705">
      <w:pPr>
        <w:numPr>
          <w:ilvl w:val="0"/>
          <w:numId w:val="1"/>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недостаточное или неполноценное питание;</w:t>
      </w:r>
    </w:p>
    <w:p w:rsidR="004B4705" w:rsidRPr="004B4705" w:rsidRDefault="004B4705" w:rsidP="004B4705">
      <w:pPr>
        <w:numPr>
          <w:ilvl w:val="0"/>
          <w:numId w:val="1"/>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другие болезни, ослабляющие организм.</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Дети, подростки, беременные женщины и пожилые люди более подвержены инфекции.</w:t>
      </w:r>
    </w:p>
    <w:p w:rsidR="004B4705" w:rsidRPr="004B4705" w:rsidRDefault="004B4705" w:rsidP="004B4705">
      <w:pPr>
        <w:spacing w:after="0"/>
        <w:jc w:val="both"/>
        <w:outlineLvl w:val="1"/>
        <w:rPr>
          <w:rFonts w:ascii="Georgia" w:eastAsia="Times New Roman" w:hAnsi="Georgia" w:cs="Arial"/>
          <w:color w:val="525253"/>
          <w:sz w:val="24"/>
          <w:szCs w:val="24"/>
          <w:lang w:eastAsia="ru-RU"/>
        </w:rPr>
      </w:pPr>
      <w:r w:rsidRPr="004B4705">
        <w:rPr>
          <w:rFonts w:ascii="Georgia" w:eastAsia="Times New Roman" w:hAnsi="Georgia" w:cs="Arial"/>
          <w:b/>
          <w:bCs/>
          <w:color w:val="525253"/>
          <w:sz w:val="24"/>
          <w:szCs w:val="24"/>
          <w:lang w:eastAsia="ru-RU"/>
        </w:rPr>
        <w:t>Как уберечься от заболевания?</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w:t>
      </w:r>
    </w:p>
    <w:p w:rsidR="004B4705" w:rsidRPr="004B4705" w:rsidRDefault="004B4705" w:rsidP="004B4705">
      <w:pPr>
        <w:spacing w:after="0"/>
        <w:jc w:val="both"/>
        <w:outlineLvl w:val="1"/>
        <w:rPr>
          <w:rFonts w:ascii="Georgia" w:eastAsia="Times New Roman" w:hAnsi="Georgia" w:cs="Arial"/>
          <w:color w:val="525253"/>
          <w:sz w:val="24"/>
          <w:szCs w:val="24"/>
          <w:lang w:eastAsia="ru-RU"/>
        </w:rPr>
      </w:pPr>
      <w:r w:rsidRPr="004B4705">
        <w:rPr>
          <w:rFonts w:ascii="Georgia" w:eastAsia="Times New Roman" w:hAnsi="Georgia" w:cs="Arial"/>
          <w:b/>
          <w:bCs/>
          <w:color w:val="525253"/>
          <w:sz w:val="24"/>
          <w:szCs w:val="24"/>
          <w:lang w:eastAsia="ru-RU"/>
        </w:rPr>
        <w:t>Где можно пройти обследование?</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клинического </w:t>
      </w:r>
      <w:proofErr w:type="spellStart"/>
      <w:r w:rsidRPr="004B4705">
        <w:rPr>
          <w:rFonts w:ascii="Arial" w:eastAsia="Times New Roman" w:hAnsi="Arial" w:cs="Arial"/>
          <w:color w:val="525253"/>
          <w:sz w:val="18"/>
          <w:szCs w:val="18"/>
          <w:lang w:eastAsia="ru-RU"/>
        </w:rPr>
        <w:t>дообследования</w:t>
      </w:r>
      <w:proofErr w:type="spellEnd"/>
      <w:r w:rsidRPr="004B4705">
        <w:rPr>
          <w:rFonts w:ascii="Arial" w:eastAsia="Times New Roman" w:hAnsi="Arial" w:cs="Arial"/>
          <w:color w:val="525253"/>
          <w:sz w:val="18"/>
          <w:szCs w:val="18"/>
          <w:lang w:eastAsia="ru-RU"/>
        </w:rPr>
        <w:t xml:space="preserve"> направит на консультацию к фтизиатру в противотуберкулезный диспансер.</w:t>
      </w:r>
    </w:p>
    <w:p w:rsidR="004B4705" w:rsidRPr="004B4705" w:rsidRDefault="004B4705" w:rsidP="004B4705">
      <w:pPr>
        <w:spacing w:after="0"/>
        <w:jc w:val="both"/>
        <w:outlineLvl w:val="1"/>
        <w:rPr>
          <w:rFonts w:ascii="Georgia" w:eastAsia="Times New Roman" w:hAnsi="Georgia" w:cs="Arial"/>
          <w:color w:val="525253"/>
          <w:sz w:val="24"/>
          <w:szCs w:val="24"/>
          <w:lang w:eastAsia="ru-RU"/>
        </w:rPr>
      </w:pPr>
      <w:r w:rsidRPr="004B4705">
        <w:rPr>
          <w:rFonts w:ascii="Georgia" w:eastAsia="Times New Roman" w:hAnsi="Georgia" w:cs="Arial"/>
          <w:b/>
          <w:bCs/>
          <w:color w:val="525253"/>
          <w:sz w:val="24"/>
          <w:szCs w:val="24"/>
          <w:lang w:eastAsia="ru-RU"/>
        </w:rPr>
        <w:t>Кто должен чаще осматриваться на туберкулез?</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Два раза в год должны проходить осмотр:</w:t>
      </w:r>
    </w:p>
    <w:p w:rsidR="004B4705" w:rsidRPr="004B4705" w:rsidRDefault="004B4705" w:rsidP="004B4705">
      <w:pPr>
        <w:numPr>
          <w:ilvl w:val="0"/>
          <w:numId w:val="2"/>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военнослужащие, проходящие военную службу по призыву;</w:t>
      </w:r>
    </w:p>
    <w:p w:rsidR="004B4705" w:rsidRPr="004B4705" w:rsidRDefault="004B4705" w:rsidP="004B4705">
      <w:pPr>
        <w:numPr>
          <w:ilvl w:val="0"/>
          <w:numId w:val="2"/>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lastRenderedPageBreak/>
        <w:t>работники родильных домов (отделений);</w:t>
      </w:r>
    </w:p>
    <w:p w:rsidR="004B4705" w:rsidRPr="004B4705" w:rsidRDefault="004B4705" w:rsidP="004B4705">
      <w:pPr>
        <w:numPr>
          <w:ilvl w:val="0"/>
          <w:numId w:val="2"/>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лица, находящиеся в тесном бытовом или профессиональном контакте с источниками туберкулезной инфекции;</w:t>
      </w:r>
    </w:p>
    <w:p w:rsidR="004B4705" w:rsidRPr="004B4705" w:rsidRDefault="004B4705" w:rsidP="004B4705">
      <w:pPr>
        <w:numPr>
          <w:ilvl w:val="0"/>
          <w:numId w:val="2"/>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4B4705" w:rsidRPr="004B4705" w:rsidRDefault="004B4705" w:rsidP="004B4705">
      <w:pPr>
        <w:numPr>
          <w:ilvl w:val="0"/>
          <w:numId w:val="2"/>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4B4705" w:rsidRPr="004B4705" w:rsidRDefault="004B4705" w:rsidP="004B4705">
      <w:pPr>
        <w:numPr>
          <w:ilvl w:val="0"/>
          <w:numId w:val="2"/>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ВИЧ-инфицированные;</w:t>
      </w:r>
    </w:p>
    <w:p w:rsidR="004B4705" w:rsidRPr="004B4705" w:rsidRDefault="004B4705" w:rsidP="004B4705">
      <w:pPr>
        <w:numPr>
          <w:ilvl w:val="0"/>
          <w:numId w:val="2"/>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лица, состоящие на диспансерном учете в наркологических и психиатрических учреждениях;</w:t>
      </w:r>
    </w:p>
    <w:p w:rsidR="004B4705" w:rsidRPr="004B4705" w:rsidRDefault="004B4705" w:rsidP="004B4705">
      <w:pPr>
        <w:numPr>
          <w:ilvl w:val="0"/>
          <w:numId w:val="2"/>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лица, освобожденные из следственных изоляторов и исправительных учреждений в течение первых 2-х лет после освобождения;</w:t>
      </w:r>
    </w:p>
    <w:p w:rsidR="004B4705" w:rsidRPr="004B4705" w:rsidRDefault="004B4705" w:rsidP="004B4705">
      <w:pPr>
        <w:numPr>
          <w:ilvl w:val="0"/>
          <w:numId w:val="2"/>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подследственные, содержащиеся в следственных изоляторах, и осужденные, содержащиеся в исправительных учреждениях.</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Один раз в год должны проходить обязательный осмотр на туберкулез:</w:t>
      </w:r>
    </w:p>
    <w:p w:rsidR="004B4705" w:rsidRPr="004B4705" w:rsidRDefault="004B4705" w:rsidP="004B4705">
      <w:pPr>
        <w:numPr>
          <w:ilvl w:val="0"/>
          <w:numId w:val="3"/>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больные хроническими неспецифическими заболеваниями органов дыхания, желудочно-кишечного тракта, мочеполовой системы, сахарным диабетом;</w:t>
      </w:r>
    </w:p>
    <w:p w:rsidR="004B4705" w:rsidRPr="004B4705" w:rsidRDefault="004B4705" w:rsidP="004B4705">
      <w:pPr>
        <w:numPr>
          <w:ilvl w:val="0"/>
          <w:numId w:val="3"/>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лица, получающие кортикостероидную, лучевую и цитостатическую терапию;</w:t>
      </w:r>
    </w:p>
    <w:p w:rsidR="004B4705" w:rsidRPr="004B4705" w:rsidRDefault="004B4705" w:rsidP="004B4705">
      <w:pPr>
        <w:numPr>
          <w:ilvl w:val="0"/>
          <w:numId w:val="3"/>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4B4705" w:rsidRPr="004B4705" w:rsidRDefault="004B4705" w:rsidP="004B4705">
      <w:pPr>
        <w:numPr>
          <w:ilvl w:val="0"/>
          <w:numId w:val="3"/>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 xml:space="preserve">Необходимо отметить, что кроме вышеуказанных групп, обязанных проходить осмотр на туберкулез один раз в год, профилактическим осмотрам на туберкулез не реже 1 раза в год подлежит и прочее население, проживающее на территории республики независимо от рода деятельности и места работы. Такая необходимость была введена постановлением Главного государственного санитарного врача Республики Саха (Якутия) от 24.07.2012 года № 5 в связи с тем, что в Республике Саха (Якутия) отмечается напряженная </w:t>
      </w:r>
      <w:proofErr w:type="spellStart"/>
      <w:r w:rsidRPr="004B4705">
        <w:rPr>
          <w:rFonts w:ascii="Arial" w:eastAsia="Times New Roman" w:hAnsi="Arial" w:cs="Arial"/>
          <w:color w:val="525253"/>
          <w:sz w:val="18"/>
          <w:szCs w:val="18"/>
          <w:lang w:eastAsia="ru-RU"/>
        </w:rPr>
        <w:t>эпидситуация</w:t>
      </w:r>
      <w:proofErr w:type="spellEnd"/>
      <w:r w:rsidRPr="004B4705">
        <w:rPr>
          <w:rFonts w:ascii="Arial" w:eastAsia="Times New Roman" w:hAnsi="Arial" w:cs="Arial"/>
          <w:color w:val="525253"/>
          <w:sz w:val="18"/>
          <w:szCs w:val="18"/>
          <w:lang w:eastAsia="ru-RU"/>
        </w:rPr>
        <w:t xml:space="preserve"> по туберкулезу, и необходимо усилить профилактическую работу среди населения в целях активного своевременного выявления туберкулеза среди населения, тем самым предупредив дальнейшее распространение туберкулеза среди жителей республики. </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Кроме того, в индивидуальном (внеочередном) порядке осматриваются:</w:t>
      </w:r>
    </w:p>
    <w:p w:rsidR="004B4705" w:rsidRPr="004B4705" w:rsidRDefault="004B4705" w:rsidP="004B4705">
      <w:pPr>
        <w:numPr>
          <w:ilvl w:val="0"/>
          <w:numId w:val="4"/>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лица, обратившиеся за медицинской помощью с подозрением на заболевание туберкулезом;</w:t>
      </w:r>
    </w:p>
    <w:p w:rsidR="004B4705" w:rsidRPr="004B4705" w:rsidRDefault="004B4705" w:rsidP="004B4705">
      <w:pPr>
        <w:numPr>
          <w:ilvl w:val="0"/>
          <w:numId w:val="4"/>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лица, проживающие совместно с беременными женщинами и новорожденными;</w:t>
      </w:r>
    </w:p>
    <w:p w:rsidR="004B4705" w:rsidRPr="004B4705" w:rsidRDefault="004B4705" w:rsidP="004B4705">
      <w:pPr>
        <w:numPr>
          <w:ilvl w:val="0"/>
          <w:numId w:val="4"/>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граждане, призываемые на военную службу или поступающие на военную службу по контракту;</w:t>
      </w:r>
    </w:p>
    <w:p w:rsidR="004B4705" w:rsidRPr="004B4705" w:rsidRDefault="004B4705" w:rsidP="004B4705">
      <w:pPr>
        <w:numPr>
          <w:ilvl w:val="0"/>
          <w:numId w:val="4"/>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лица, у которых диагноз «ВИЧ-инфекция» установлен впервые.</w:t>
      </w:r>
    </w:p>
    <w:p w:rsidR="004B4705" w:rsidRPr="004B4705" w:rsidRDefault="004B4705" w:rsidP="004B4705">
      <w:pPr>
        <w:spacing w:after="0"/>
        <w:jc w:val="both"/>
        <w:outlineLvl w:val="1"/>
        <w:rPr>
          <w:rFonts w:ascii="Georgia" w:eastAsia="Times New Roman" w:hAnsi="Georgia" w:cs="Arial"/>
          <w:color w:val="525253"/>
          <w:sz w:val="24"/>
          <w:szCs w:val="24"/>
          <w:lang w:eastAsia="ru-RU"/>
        </w:rPr>
      </w:pPr>
      <w:r w:rsidRPr="004B4705">
        <w:rPr>
          <w:rFonts w:ascii="Georgia" w:eastAsia="Times New Roman" w:hAnsi="Georgia" w:cs="Arial"/>
          <w:b/>
          <w:bCs/>
          <w:color w:val="525253"/>
          <w:sz w:val="24"/>
          <w:szCs w:val="24"/>
          <w:lang w:eastAsia="ru-RU"/>
        </w:rPr>
        <w:t>Как уберечь ребенка от заболевания туберкулезом?</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Снизить риск заболевания туберкулезом ребенка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 xml:space="preserve">Повторные прививки – ревакцинация БЦЖ –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4B4705">
        <w:rPr>
          <w:rFonts w:ascii="Arial" w:eastAsia="Times New Roman" w:hAnsi="Arial" w:cs="Arial"/>
          <w:color w:val="525253"/>
          <w:sz w:val="18"/>
          <w:szCs w:val="18"/>
          <w:lang w:eastAsia="ru-RU"/>
        </w:rPr>
        <w:t>туберкулинотрицательным</w:t>
      </w:r>
      <w:proofErr w:type="spellEnd"/>
      <w:r w:rsidRPr="004B4705">
        <w:rPr>
          <w:rFonts w:ascii="Arial" w:eastAsia="Times New Roman" w:hAnsi="Arial" w:cs="Arial"/>
          <w:color w:val="525253"/>
          <w:sz w:val="18"/>
          <w:szCs w:val="18"/>
          <w:lang w:eastAsia="ru-RU"/>
        </w:rPr>
        <w:t xml:space="preserve"> детям и подросткам.</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 xml:space="preserve">Если у ребенка или подростка не сформировался </w:t>
      </w:r>
      <w:proofErr w:type="spellStart"/>
      <w:r w:rsidRPr="004B4705">
        <w:rPr>
          <w:rFonts w:ascii="Arial" w:eastAsia="Times New Roman" w:hAnsi="Arial" w:cs="Arial"/>
          <w:color w:val="525253"/>
          <w:sz w:val="18"/>
          <w:szCs w:val="18"/>
          <w:lang w:eastAsia="ru-RU"/>
        </w:rPr>
        <w:t>постпрививочный</w:t>
      </w:r>
      <w:proofErr w:type="spellEnd"/>
      <w:r w:rsidRPr="004B4705">
        <w:rPr>
          <w:rFonts w:ascii="Arial" w:eastAsia="Times New Roman" w:hAnsi="Arial" w:cs="Arial"/>
          <w:color w:val="525253"/>
          <w:sz w:val="18"/>
          <w:szCs w:val="18"/>
          <w:lang w:eastAsia="ru-RU"/>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Для своевременного выявления инфицирования туберкулезом всем детям в РФ ежегодно проводится туберкулиновая проба Манту.</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4B4705" w:rsidRPr="004B4705" w:rsidRDefault="004B4705" w:rsidP="004B4705">
      <w:pPr>
        <w:spacing w:after="0"/>
        <w:jc w:val="both"/>
        <w:outlineLvl w:val="1"/>
        <w:rPr>
          <w:rFonts w:ascii="Georgia" w:eastAsia="Times New Roman" w:hAnsi="Georgia" w:cs="Arial"/>
          <w:color w:val="525253"/>
          <w:sz w:val="24"/>
          <w:szCs w:val="24"/>
          <w:lang w:eastAsia="ru-RU"/>
        </w:rPr>
      </w:pPr>
      <w:r w:rsidRPr="004B4705">
        <w:rPr>
          <w:rFonts w:ascii="Georgia" w:eastAsia="Times New Roman" w:hAnsi="Georgia" w:cs="Arial"/>
          <w:b/>
          <w:bCs/>
          <w:color w:val="525253"/>
          <w:sz w:val="24"/>
          <w:szCs w:val="24"/>
          <w:lang w:eastAsia="ru-RU"/>
        </w:rPr>
        <w:t>Как определить, что у меня есть заболевание?</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Основные симптомы, характерные для туберкулеза:</w:t>
      </w:r>
    </w:p>
    <w:p w:rsidR="004B4705" w:rsidRPr="004B4705" w:rsidRDefault="004B4705" w:rsidP="004B4705">
      <w:pPr>
        <w:numPr>
          <w:ilvl w:val="0"/>
          <w:numId w:val="5"/>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кашель на протяжении 2–3 недель и более;</w:t>
      </w:r>
    </w:p>
    <w:p w:rsidR="004B4705" w:rsidRPr="004B4705" w:rsidRDefault="004B4705" w:rsidP="004B4705">
      <w:pPr>
        <w:numPr>
          <w:ilvl w:val="0"/>
          <w:numId w:val="5"/>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боль в груди;</w:t>
      </w:r>
    </w:p>
    <w:p w:rsidR="004B4705" w:rsidRPr="004B4705" w:rsidRDefault="004B4705" w:rsidP="004B4705">
      <w:pPr>
        <w:numPr>
          <w:ilvl w:val="0"/>
          <w:numId w:val="5"/>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потеря веса;</w:t>
      </w:r>
    </w:p>
    <w:p w:rsidR="004B4705" w:rsidRPr="004B4705" w:rsidRDefault="004B4705" w:rsidP="004B4705">
      <w:pPr>
        <w:numPr>
          <w:ilvl w:val="0"/>
          <w:numId w:val="5"/>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наличие крови в мокроте;</w:t>
      </w:r>
    </w:p>
    <w:p w:rsidR="004B4705" w:rsidRPr="004B4705" w:rsidRDefault="004B4705" w:rsidP="004B4705">
      <w:pPr>
        <w:numPr>
          <w:ilvl w:val="0"/>
          <w:numId w:val="5"/>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потливость по ночам;</w:t>
      </w:r>
    </w:p>
    <w:p w:rsidR="004B4705" w:rsidRPr="004B4705" w:rsidRDefault="004B4705" w:rsidP="004B4705">
      <w:pPr>
        <w:numPr>
          <w:ilvl w:val="0"/>
          <w:numId w:val="5"/>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периодическое повышение температуры;</w:t>
      </w:r>
    </w:p>
    <w:p w:rsidR="004B4705" w:rsidRPr="004B4705" w:rsidRDefault="004B4705" w:rsidP="004B4705">
      <w:pPr>
        <w:numPr>
          <w:ilvl w:val="0"/>
          <w:numId w:val="5"/>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общее недомогание и слабость;</w:t>
      </w:r>
    </w:p>
    <w:p w:rsidR="004B4705" w:rsidRPr="004B4705" w:rsidRDefault="004B4705" w:rsidP="004B4705">
      <w:pPr>
        <w:numPr>
          <w:ilvl w:val="0"/>
          <w:numId w:val="5"/>
        </w:numPr>
        <w:spacing w:after="0"/>
        <w:ind w:left="63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увеличение периферических лимфатических узлов.</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Если Вы обнаружили у себя эти симптомы, немедленно обращайтесь к врачу!</w:t>
      </w:r>
    </w:p>
    <w:p w:rsidR="004B4705" w:rsidRPr="004B4705" w:rsidRDefault="004B4705" w:rsidP="004B4705">
      <w:pPr>
        <w:spacing w:after="0"/>
        <w:jc w:val="both"/>
        <w:outlineLvl w:val="1"/>
        <w:rPr>
          <w:rFonts w:ascii="Georgia" w:eastAsia="Times New Roman" w:hAnsi="Georgia" w:cs="Arial"/>
          <w:color w:val="525253"/>
          <w:sz w:val="24"/>
          <w:szCs w:val="24"/>
          <w:lang w:eastAsia="ru-RU"/>
        </w:rPr>
      </w:pPr>
      <w:r w:rsidRPr="004B4705">
        <w:rPr>
          <w:rFonts w:ascii="Georgia" w:eastAsia="Times New Roman" w:hAnsi="Georgia" w:cs="Arial"/>
          <w:b/>
          <w:bCs/>
          <w:color w:val="525253"/>
          <w:sz w:val="24"/>
          <w:szCs w:val="24"/>
          <w:lang w:eastAsia="ru-RU"/>
        </w:rPr>
        <w:lastRenderedPageBreak/>
        <w:t>Могу ли я заразить окружающих?</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лекарства без перерыва даже в том случае, если Вы начнете чувствовать себя лучше.</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В отличие от других заболеваний лечение туберкулеза требует приема нескольких специальных антибиотиков в течение длительного времени. Причина этого – наличие трех разных по своей активности групп туберкулезных бактерий:</w:t>
      </w:r>
    </w:p>
    <w:p w:rsidR="004B4705" w:rsidRPr="004B4705" w:rsidRDefault="004B4705" w:rsidP="004B4705">
      <w:pPr>
        <w:numPr>
          <w:ilvl w:val="0"/>
          <w:numId w:val="6"/>
        </w:numPr>
        <w:spacing w:after="0"/>
        <w:ind w:left="225"/>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Активно размножающиеся бактерии в открытых полостях. Они выходят с мокротой, делая больного источником инфекции для окружающих.</w:t>
      </w:r>
    </w:p>
    <w:p w:rsidR="004B4705" w:rsidRPr="004B4705" w:rsidRDefault="004B4705" w:rsidP="004B4705">
      <w:pPr>
        <w:numPr>
          <w:ilvl w:val="0"/>
          <w:numId w:val="6"/>
        </w:numPr>
        <w:spacing w:after="0"/>
        <w:ind w:left="225"/>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Медленно размножающиеся бактерии в защитных клетках организма, окружающих открытые полости.</w:t>
      </w:r>
    </w:p>
    <w:p w:rsidR="004B4705" w:rsidRPr="004B4705" w:rsidRDefault="004B4705" w:rsidP="004B4705">
      <w:pPr>
        <w:numPr>
          <w:ilvl w:val="0"/>
          <w:numId w:val="6"/>
        </w:numPr>
        <w:spacing w:after="0"/>
        <w:ind w:left="225"/>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Поэтому даже если Вы после начала терапии почувствовали облегчение и долгое время Вас почти ничто не беспокоит, необходимо закончить полный курс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лекарств броню.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Если Вы пропустили прием таблеток, как можно скорее сообщите об этом Вашему лечащему врачу, он посоветует, как избежать неприятных последствий.</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Вам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w:t>
      </w:r>
      <w:proofErr w:type="gramStart"/>
      <w:r w:rsidRPr="004B4705">
        <w:rPr>
          <w:rFonts w:ascii="Arial" w:eastAsia="Times New Roman" w:hAnsi="Arial" w:cs="Arial"/>
          <w:color w:val="525253"/>
          <w:sz w:val="18"/>
          <w:szCs w:val="18"/>
          <w:lang w:eastAsia="ru-RU"/>
        </w:rPr>
        <w:t>) .</w:t>
      </w:r>
      <w:proofErr w:type="gramEnd"/>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Будьте внимательны к родным и близким. Если Вы заметили у кого-либо симптомы туберкулеза, посоветуйте немедленно обратиться к врачу.</w:t>
      </w:r>
    </w:p>
    <w:p w:rsidR="004B4705" w:rsidRPr="004B4705" w:rsidRDefault="004B4705" w:rsidP="004B4705">
      <w:pPr>
        <w:spacing w:after="0"/>
        <w:jc w:val="both"/>
        <w:outlineLvl w:val="1"/>
        <w:rPr>
          <w:rFonts w:ascii="Georgia" w:eastAsia="Times New Roman" w:hAnsi="Georgia" w:cs="Arial"/>
          <w:color w:val="525253"/>
          <w:sz w:val="24"/>
          <w:szCs w:val="24"/>
          <w:lang w:eastAsia="ru-RU"/>
        </w:rPr>
      </w:pPr>
      <w:r w:rsidRPr="004B4705">
        <w:rPr>
          <w:rFonts w:ascii="Georgia" w:eastAsia="Times New Roman" w:hAnsi="Georgia" w:cs="Arial"/>
          <w:b/>
          <w:bCs/>
          <w:color w:val="525253"/>
          <w:sz w:val="24"/>
          <w:szCs w:val="24"/>
          <w:lang w:eastAsia="ru-RU"/>
        </w:rPr>
        <w:t>Излечим ли туберкулез?</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4B4705" w:rsidRPr="004B4705" w:rsidRDefault="004B4705" w:rsidP="004B4705">
      <w:pPr>
        <w:spacing w:after="0"/>
        <w:jc w:val="both"/>
        <w:outlineLvl w:val="1"/>
        <w:rPr>
          <w:rFonts w:ascii="Georgia" w:eastAsia="Times New Roman" w:hAnsi="Georgia" w:cs="Arial"/>
          <w:color w:val="525253"/>
          <w:sz w:val="24"/>
          <w:szCs w:val="24"/>
          <w:lang w:eastAsia="ru-RU"/>
        </w:rPr>
      </w:pPr>
      <w:r w:rsidRPr="004B4705">
        <w:rPr>
          <w:rFonts w:ascii="Georgia" w:eastAsia="Times New Roman" w:hAnsi="Georgia" w:cs="Arial"/>
          <w:b/>
          <w:bCs/>
          <w:color w:val="525253"/>
          <w:sz w:val="24"/>
          <w:szCs w:val="24"/>
          <w:lang w:eastAsia="ru-RU"/>
        </w:rPr>
        <w:t>Как долго больной туберкулезом должен лечиться?</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Больной должен полноценно пролечиться не менее 6–8 месяцев: в течение 2–3 месяцев в туберкулезном стационаре, затем в условиях дневного стационара и потом амбулаторно.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Устойчивость к одному препарату поддается лечению другими противотуберкулезными препаратами. А вот когда возникает резистентность к нескольким основным противотуберкулезным препаратам, это представляет значительную опасность и для больного, и для общества.</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rsidR="004B4705" w:rsidRPr="004B4705" w:rsidRDefault="004B4705" w:rsidP="004B4705">
      <w:pPr>
        <w:spacing w:after="0"/>
        <w:jc w:val="both"/>
        <w:outlineLvl w:val="1"/>
        <w:rPr>
          <w:rFonts w:ascii="Georgia" w:eastAsia="Times New Roman" w:hAnsi="Georgia" w:cs="Arial"/>
          <w:color w:val="525253"/>
          <w:sz w:val="24"/>
          <w:szCs w:val="24"/>
          <w:lang w:eastAsia="ru-RU"/>
        </w:rPr>
      </w:pPr>
      <w:r w:rsidRPr="004B4705">
        <w:rPr>
          <w:rFonts w:ascii="Georgia" w:eastAsia="Times New Roman" w:hAnsi="Georgia" w:cs="Arial"/>
          <w:b/>
          <w:bCs/>
          <w:color w:val="525253"/>
          <w:sz w:val="24"/>
          <w:szCs w:val="24"/>
          <w:lang w:eastAsia="ru-RU"/>
        </w:rPr>
        <w:t>Что делать, если в семье есть больной туберкулезом?</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Больной должен иметь свою комнату, а если нет такой возможности, то свой угол. Кровать следует поставить поближе к окну, отгородить ее ширмой. Нельзя спать на диване, которым днем пользуются другие члены семьи, на котором играют дети. У больного должна быть своя посуда, все вещи следует хранить отдельно. Плевательницу должен обрабатывать сам больной.</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4B4705" w:rsidRPr="004B4705" w:rsidRDefault="004B4705" w:rsidP="004B4705">
      <w:pPr>
        <w:spacing w:after="0"/>
        <w:jc w:val="both"/>
        <w:outlineLvl w:val="1"/>
        <w:rPr>
          <w:rFonts w:ascii="Georgia" w:eastAsia="Times New Roman" w:hAnsi="Georgia" w:cs="Arial"/>
          <w:color w:val="525253"/>
          <w:sz w:val="24"/>
          <w:szCs w:val="24"/>
          <w:lang w:eastAsia="ru-RU"/>
        </w:rPr>
      </w:pPr>
      <w:r w:rsidRPr="004B4705">
        <w:rPr>
          <w:rFonts w:ascii="Georgia" w:eastAsia="Times New Roman" w:hAnsi="Georgia" w:cs="Arial"/>
          <w:b/>
          <w:bCs/>
          <w:color w:val="525253"/>
          <w:sz w:val="24"/>
          <w:szCs w:val="24"/>
          <w:lang w:eastAsia="ru-RU"/>
        </w:rPr>
        <w:t>Нужно ли обрабатывать квартиру, если раньше там жил больной туберкулезом</w:t>
      </w:r>
      <w:r w:rsidRPr="004B4705">
        <w:rPr>
          <w:rFonts w:ascii="Georgia" w:eastAsia="Times New Roman" w:hAnsi="Georgia" w:cs="Arial"/>
          <w:color w:val="525253"/>
          <w:sz w:val="24"/>
          <w:szCs w:val="24"/>
          <w:lang w:eastAsia="ru-RU"/>
        </w:rPr>
        <w:t>?</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дезинфекционной службы, то получить консультацию по правильной обработке помещения своими силами Вы сможете у фтизиатра.</w:t>
      </w:r>
    </w:p>
    <w:p w:rsidR="004B4705" w:rsidRPr="004B4705" w:rsidRDefault="004B4705" w:rsidP="004B4705">
      <w:pPr>
        <w:spacing w:after="0"/>
        <w:jc w:val="both"/>
        <w:outlineLvl w:val="1"/>
        <w:rPr>
          <w:rFonts w:ascii="Georgia" w:eastAsia="Times New Roman" w:hAnsi="Georgia" w:cs="Arial"/>
          <w:color w:val="525253"/>
          <w:sz w:val="24"/>
          <w:szCs w:val="24"/>
          <w:lang w:eastAsia="ru-RU"/>
        </w:rPr>
      </w:pPr>
      <w:r w:rsidRPr="004B4705">
        <w:rPr>
          <w:rFonts w:ascii="Georgia" w:eastAsia="Times New Roman" w:hAnsi="Georgia" w:cs="Arial"/>
          <w:b/>
          <w:bCs/>
          <w:color w:val="525253"/>
          <w:sz w:val="24"/>
          <w:szCs w:val="24"/>
          <w:lang w:eastAsia="ru-RU"/>
        </w:rPr>
        <w:t>ЧТО ДОЛЖНЫ ЗНАТЬ О ТУБЕРКУЛЕЗЕ ЛЮДИ, ЖИВУЩИЕ С ВИЧ?</w:t>
      </w:r>
    </w:p>
    <w:p w:rsidR="004B4705" w:rsidRPr="004B4705" w:rsidRDefault="004B4705" w:rsidP="004B4705">
      <w:pPr>
        <w:spacing w:after="0"/>
        <w:jc w:val="both"/>
        <w:outlineLvl w:val="2"/>
        <w:rPr>
          <w:rFonts w:ascii="Arial" w:eastAsia="Times New Roman" w:hAnsi="Arial" w:cs="Arial"/>
          <w:b/>
          <w:bCs/>
          <w:color w:val="525253"/>
          <w:sz w:val="23"/>
          <w:szCs w:val="23"/>
          <w:lang w:eastAsia="ru-RU"/>
        </w:rPr>
      </w:pPr>
      <w:r w:rsidRPr="004B4705">
        <w:rPr>
          <w:rFonts w:ascii="Arial" w:eastAsia="Times New Roman" w:hAnsi="Arial" w:cs="Arial"/>
          <w:b/>
          <w:bCs/>
          <w:color w:val="525253"/>
          <w:sz w:val="23"/>
          <w:szCs w:val="23"/>
          <w:lang w:eastAsia="ru-RU"/>
        </w:rPr>
        <w:lastRenderedPageBreak/>
        <w:t>Почему больные ВИЧ-инфекцией могут заразиться и заболеть туберкулезом?</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Считается, что к 30-летнему возрасту все люди в нашей стране, а также в ряде других стран являются носителями возбудителя туберкулеза (микобактерии туберкулеза). При угнетении иммунитета в организме человека активизируются микобактерии туберкулеза и развивается заболевание. Вирус иммунодефицита человека убивает важные клетки иммунитета человека – лимфоциты CD4, тем самым ослабляя защитные свойства организма. Под воздействием вируса иммунитет человека, в том числе и к туберкулезу, медленно ослабевает. На фоне ослабленного иммунитета развивается туберкулез.</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Вероятность заразиться и заболеть туберкулезом у больных ВИЧ-инфекцией повышается в тех регионах Российской Федерации, где в течение последних нескольких лет болеют туберкулезом большое количество людей.</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Также велик риск развития туберкулеза у больного ВИЧ-инфекцией, находящегося непосредственно в близком контакте с больным активным туберкулезом: например, в семейном очаге туберкулеза, местах лишения свободы и т.д. Туберкулез передается как воздушно-капельным, так и воздушно-пылевым путем (при кашле, чихании, разговоре, сплевывании мокроты на пол помещения).</w:t>
      </w:r>
    </w:p>
    <w:p w:rsidR="004B4705" w:rsidRPr="004B4705" w:rsidRDefault="004B4705" w:rsidP="004B4705">
      <w:pPr>
        <w:spacing w:after="0"/>
        <w:jc w:val="both"/>
        <w:outlineLvl w:val="2"/>
        <w:rPr>
          <w:rFonts w:ascii="Arial" w:eastAsia="Times New Roman" w:hAnsi="Arial" w:cs="Arial"/>
          <w:b/>
          <w:bCs/>
          <w:color w:val="525253"/>
          <w:sz w:val="23"/>
          <w:szCs w:val="23"/>
          <w:lang w:eastAsia="ru-RU"/>
        </w:rPr>
      </w:pPr>
      <w:r w:rsidRPr="004B4705">
        <w:rPr>
          <w:rFonts w:ascii="Arial" w:eastAsia="Times New Roman" w:hAnsi="Arial" w:cs="Arial"/>
          <w:b/>
          <w:bCs/>
          <w:color w:val="525253"/>
          <w:sz w:val="23"/>
          <w:szCs w:val="23"/>
          <w:lang w:eastAsia="ru-RU"/>
        </w:rPr>
        <w:t>Какую опасность таит туберкулез для больного ВИЧ-инфекцией?</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 xml:space="preserve">Если не соблюдать необходимых мер профилактики, то больной ВИЧ-инфекцией может заболеть туберкулезом. Если туберкулез не лечить, то он может привести к смерти. </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Нераспознанный своевременно и, следовательно, нелеченый туберкулез у больного ВИЧ-инфекцией быстро вовлекает в процесс несколько органов и систем организма, и заболевание может привести к неблагоприятному исходу.</w:t>
      </w:r>
    </w:p>
    <w:p w:rsidR="004B4705" w:rsidRPr="004B4705" w:rsidRDefault="004B4705" w:rsidP="004B4705">
      <w:pPr>
        <w:spacing w:after="0"/>
        <w:jc w:val="both"/>
        <w:outlineLvl w:val="2"/>
        <w:rPr>
          <w:rFonts w:ascii="Arial" w:eastAsia="Times New Roman" w:hAnsi="Arial" w:cs="Arial"/>
          <w:b/>
          <w:bCs/>
          <w:color w:val="525253"/>
          <w:sz w:val="23"/>
          <w:szCs w:val="23"/>
          <w:lang w:eastAsia="ru-RU"/>
        </w:rPr>
      </w:pPr>
      <w:r w:rsidRPr="004B4705">
        <w:rPr>
          <w:rFonts w:ascii="Arial" w:eastAsia="Times New Roman" w:hAnsi="Arial" w:cs="Arial"/>
          <w:b/>
          <w:bCs/>
          <w:color w:val="525253"/>
          <w:sz w:val="23"/>
          <w:szCs w:val="23"/>
          <w:lang w:eastAsia="ru-RU"/>
        </w:rPr>
        <w:t>Как избежать заболевания туберкулезом пациенту с ВИЧ-инфекцией?</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 xml:space="preserve">После выявления ВИЧ-инфекции пациент должен постоянно наблюдаться у врача-инфекциониста по месту жительства (в кабинете инфекционных заболеваний или центре по профилактике и борьбе со СПИДом). Это необходимо для регулярного контроля за состоянием иммунитета у больного ВИЧ-инфекцией. В случае необходимости пациент сможет бесплатно получить дорогостоящие препараты для лечения ВИЧ-инфекции. Кроме того, пациент регулярно обследуется на туберкулез: при постановке на учет у инфекциониста и далее 1 раз в 6 месяцев взрослые и подростки проходят флюорографическое или рентгенологическое обследование органов грудной клетки, делают пробу Манту и получают консультацию врача-фтизиатра (специалиста, занимающегося вопросами диагностики, лечения и наблюдения за больными и инфицированными туберкулезом). </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При выявлении резкого снижения иммунитета (число клеток CD4 300 в 1 мл крови и ниже при анализе на иммунный статус) врач-инфекционист направит пациента на консультацию к врачу-фтизиатру, который в случае необходимости назначит профилактическое лечение туберкулеза и будет выдавать бесплатно дорогостоящие противотуберкулезные препараты в течение всего периода профилактического лечения (от 3-х до 6-ти месяцев).</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Если фтизиатр предлагает произвести дезинфекцию в помещении, где проживает больной ВИЧ-инфекцией и больной активным туберкулезом, от этого предложения не следует отказываться. При дезинфекции возбудители туберкулеза в помещении погибают.</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Больному ВИЧ-инфекцией следует отказаться от вредных привычек. Курение, употребление алкоголя и наркотиков резко снижают иммунитет к туберкулезу у любого человека, не говоря о больном ВИЧ-инфекцией. Совместное потребление наркотиков приводит к тому, что больные ВИЧ-инфекцией и больные туберкулезом контактируют друг с другом, что способствует быстрому распространению туберкулеза среди больных ВИЧ-инфекцией.</w:t>
      </w:r>
    </w:p>
    <w:p w:rsidR="004B4705" w:rsidRPr="004B4705" w:rsidRDefault="004B4705" w:rsidP="004B4705">
      <w:pPr>
        <w:spacing w:after="0"/>
        <w:jc w:val="both"/>
        <w:outlineLvl w:val="2"/>
        <w:rPr>
          <w:rFonts w:ascii="Arial" w:eastAsia="Times New Roman" w:hAnsi="Arial" w:cs="Arial"/>
          <w:b/>
          <w:bCs/>
          <w:color w:val="525253"/>
          <w:sz w:val="23"/>
          <w:szCs w:val="23"/>
          <w:lang w:eastAsia="ru-RU"/>
        </w:rPr>
      </w:pPr>
      <w:r w:rsidRPr="004B4705">
        <w:rPr>
          <w:rFonts w:ascii="Arial" w:eastAsia="Times New Roman" w:hAnsi="Arial" w:cs="Arial"/>
          <w:b/>
          <w:bCs/>
          <w:color w:val="525253"/>
          <w:sz w:val="23"/>
          <w:szCs w:val="23"/>
          <w:lang w:eastAsia="ru-RU"/>
        </w:rPr>
        <w:t>Как своевременно выявить туберкулез у больного ВИЧ-инфекцией?</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В случае выявления у больного ВИЧ-инфекцией изменений при флюорографическом или рентгенологическом обследовании органов грудной клетки, а также выявления чрезмерной реакции на пробу Манту или ухудшения результатов по сравнению с результатами предыдущих анализов, пациент незамедлительно направляется врачом-инфекционистом на консультацию к фтизиатру для исключения туберкулеза.</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Появление у больного ВИЧ-инфекцией таких симптомов, как слабость, потливость, ухудшение аппетита, похудание, подъем температуры тела до 37-40° и выше, является основанием для незамедлительного обращения к врачу с целью исключения туберкулеза.</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В 95% случаев туберкулез поражает органы дыхания. В таких случаях на первое место на фоне вышеперечисленных симптомов выступают жалобы на кашель: сухой или с выделением мокроты, одышку при обычных физических нагрузках, боль в грудной клетке, иногда кровохарканье. Следует отметить, что при низком иммунном статусе при туберкулезе органов дыхания кашля может и не быть. Пациента беспокоит постоянно высокая температура тела, не проходящая при лечении антибиотиками широкого спектра действия и ненадолго снижающаяся при приеме жаропонижающих средств.</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На фоне такого самочувствия следует обращать внимание на головную боль, боль в пояснице, костях, суставах, нарушение мочеиспускания, увеличение лимфатических узлов на шее и подмышечной области, особенно повторное их увеличение и появление свищей. Все эти симптомы должны стать поводом для незамедлительного обращения к врачу.</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 xml:space="preserve">При выделении мокроты врач дает пациенту направление для исследования мокроты на микобактерии туберкулеза. При появлении у пациента симптомов, дающих основания подозревать внелегочную локализацию туберкулеза, врач назначает исследование мочи, отделяемого свищей, кусочка ткани увеличенных лимфатических узлов, взятого для исследования в условиях стационара, </w:t>
      </w:r>
      <w:proofErr w:type="gramStart"/>
      <w:r w:rsidRPr="004B4705">
        <w:rPr>
          <w:rFonts w:ascii="Arial" w:eastAsia="Times New Roman" w:hAnsi="Arial" w:cs="Arial"/>
          <w:color w:val="525253"/>
          <w:sz w:val="18"/>
          <w:szCs w:val="18"/>
          <w:lang w:eastAsia="ru-RU"/>
        </w:rPr>
        <w:t>на возбудитель</w:t>
      </w:r>
      <w:proofErr w:type="gramEnd"/>
      <w:r w:rsidRPr="004B4705">
        <w:rPr>
          <w:rFonts w:ascii="Arial" w:eastAsia="Times New Roman" w:hAnsi="Arial" w:cs="Arial"/>
          <w:color w:val="525253"/>
          <w:sz w:val="18"/>
          <w:szCs w:val="18"/>
          <w:lang w:eastAsia="ru-RU"/>
        </w:rPr>
        <w:t xml:space="preserve"> туберкулеза. Также проводятся другие обследования для диагностики туберкулеза с внелегочной локализацией: рентгенологическое (включая компьютерную томографию), ультразвуковое исследование внутренних органов и др.</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Своевременно начатое лечение туберкулеза – залог излечения от него!</w:t>
      </w:r>
    </w:p>
    <w:p w:rsidR="004B4705" w:rsidRPr="004B4705" w:rsidRDefault="004B4705" w:rsidP="004B4705">
      <w:pPr>
        <w:spacing w:after="0"/>
        <w:jc w:val="both"/>
        <w:outlineLvl w:val="2"/>
        <w:rPr>
          <w:rFonts w:ascii="Arial" w:eastAsia="Times New Roman" w:hAnsi="Arial" w:cs="Arial"/>
          <w:b/>
          <w:bCs/>
          <w:color w:val="525253"/>
          <w:sz w:val="23"/>
          <w:szCs w:val="23"/>
          <w:lang w:eastAsia="ru-RU"/>
        </w:rPr>
      </w:pPr>
      <w:r w:rsidRPr="004B4705">
        <w:rPr>
          <w:rFonts w:ascii="Arial" w:eastAsia="Times New Roman" w:hAnsi="Arial" w:cs="Arial"/>
          <w:b/>
          <w:bCs/>
          <w:color w:val="525253"/>
          <w:sz w:val="23"/>
          <w:szCs w:val="23"/>
          <w:lang w:eastAsia="ru-RU"/>
        </w:rPr>
        <w:t>Как лечится туберкулез у больных ВИЧ-инфекцией?</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Если больному ВИЧ-инфекцией поставлен диагноз активного туберкулеза, то дальнейшее лечение и наблюдение такого пациента осуществляется совместно врачами фтизиатрами и инфекционистами.</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 xml:space="preserve">Туберкулез у больных ВИЧ-инфекцией - излечим! В настоящее время разработана достаточно эффективная и доступная терапия этого заболевания. У большинства больных ВИЧ-инфекцией отмечается хороший эффект при лечении туберкулеза. Однако к лечению туберкулеза больному ВИЧ-инфекцией следует относиться ответственно, так как при нарушении режима химиотерапии этого заболевания возможно появление устойчивых к противотуберкулезным препаратам форм возбудителя. Химиотерапия лекарственно устойчивых форм туберкулеза представляет значительные трудности и может не привести к хорошим результатам. Устойчивые к противотуберкулезным препаратам микобактерии </w:t>
      </w:r>
      <w:r w:rsidRPr="004B4705">
        <w:rPr>
          <w:rFonts w:ascii="Arial" w:eastAsia="Times New Roman" w:hAnsi="Arial" w:cs="Arial"/>
          <w:color w:val="525253"/>
          <w:sz w:val="18"/>
          <w:szCs w:val="18"/>
          <w:lang w:eastAsia="ru-RU"/>
        </w:rPr>
        <w:lastRenderedPageBreak/>
        <w:t>туберкулеза создают серьезную опасность распространения туберкулеза среди больших групп людей, особенно – для больных ВИЧ-инфекцией.</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Следует помнить, что противотуберкулезные препараты должны приниматься больным ВИЧ-инфекцией и туберкулезом строго под контролем медицинского персонала на всех этапах лечения туберкулеза.</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Туберкулез у больных ВИЧ-инфекцией лечится от 10 до 18 месяцев непрерывно. Затем, будучи на диспансерном учете у фтизиатра, пациент регулярно проходит контрольные обследования и курсы профилактического лечения с целью предотвращения рецидива туберкулеза. В процессе лечения туберкулеза пациент регулярно (1 раз в 1–3 месяца) должен консультироваться у врача-инфекциониста.</w:t>
      </w:r>
    </w:p>
    <w:p w:rsidR="004B4705" w:rsidRPr="004B4705" w:rsidRDefault="004B4705" w:rsidP="004B4705">
      <w:pPr>
        <w:spacing w:after="0"/>
        <w:jc w:val="both"/>
        <w:outlineLvl w:val="2"/>
        <w:rPr>
          <w:rFonts w:ascii="Arial" w:eastAsia="Times New Roman" w:hAnsi="Arial" w:cs="Arial"/>
          <w:b/>
          <w:bCs/>
          <w:color w:val="525253"/>
          <w:sz w:val="23"/>
          <w:szCs w:val="23"/>
          <w:lang w:eastAsia="ru-RU"/>
        </w:rPr>
      </w:pPr>
      <w:r w:rsidRPr="004B4705">
        <w:rPr>
          <w:rFonts w:ascii="Arial" w:eastAsia="Times New Roman" w:hAnsi="Arial" w:cs="Arial"/>
          <w:b/>
          <w:bCs/>
          <w:color w:val="525253"/>
          <w:sz w:val="23"/>
          <w:szCs w:val="23"/>
          <w:lang w:eastAsia="ru-RU"/>
        </w:rPr>
        <w:t>Что можно предпринять самому больному ВИЧ-инфекцией для профилактики туберкулеза?</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Здоровый образ жизни – основа профилактики многих заболеваний, в том числе и туберкулеза при ВИЧ-инфекции.</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Здоровое питание помогает человеку хорошо себя чувствовать. При ВИЧ-инфекции очень важно контролировать качество питания. Наличие ВИЧ-инфекции означает ослабленный иммунитет, в том числе к туберкулезу. Неполноценное питание может стать причиной заболевания туберкулезом у больного ВИЧ-инфекцией. Принципы диеты, способствующей профилактике туберкулеза при ВИЧ-инфекции, просты: больше калорий, больше белка, есть чаще (5-6 раз в день), но понемногу.</w:t>
      </w:r>
    </w:p>
    <w:p w:rsidR="004B4705" w:rsidRPr="004B4705" w:rsidRDefault="004B4705" w:rsidP="004B4705">
      <w:pPr>
        <w:spacing w:after="0"/>
        <w:jc w:val="both"/>
        <w:rPr>
          <w:rFonts w:ascii="Arial" w:eastAsia="Times New Roman" w:hAnsi="Arial" w:cs="Arial"/>
          <w:color w:val="525253"/>
          <w:sz w:val="18"/>
          <w:szCs w:val="18"/>
          <w:lang w:eastAsia="ru-RU"/>
        </w:rPr>
      </w:pPr>
      <w:r w:rsidRPr="004B4705">
        <w:rPr>
          <w:rFonts w:ascii="Arial" w:eastAsia="Times New Roman" w:hAnsi="Arial" w:cs="Arial"/>
          <w:color w:val="525253"/>
          <w:sz w:val="18"/>
          <w:szCs w:val="18"/>
          <w:lang w:eastAsia="ru-RU"/>
        </w:rPr>
        <w:t>Полноценный сон и отдых необходимы для поддержания иммунитета и восстановления хорошего эмоционального настроя человека. Отдых может быть самым разнообразным: пассивным (чтение, просмотр телевизора, кино) и активным (экскурсии, походы, путешествия).</w:t>
      </w:r>
    </w:p>
    <w:p w:rsidR="00417C6D" w:rsidRDefault="00417C6D" w:rsidP="004B4705">
      <w:pPr>
        <w:spacing w:after="0"/>
        <w:jc w:val="both"/>
      </w:pPr>
    </w:p>
    <w:sectPr w:rsidR="00417C6D" w:rsidSect="004B4705">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37D06"/>
    <w:multiLevelType w:val="multilevel"/>
    <w:tmpl w:val="3240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2719F"/>
    <w:multiLevelType w:val="multilevel"/>
    <w:tmpl w:val="86CE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10BB5"/>
    <w:multiLevelType w:val="multilevel"/>
    <w:tmpl w:val="9AB8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B75E9"/>
    <w:multiLevelType w:val="multilevel"/>
    <w:tmpl w:val="837A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6434D"/>
    <w:multiLevelType w:val="multilevel"/>
    <w:tmpl w:val="3DB01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2803AE"/>
    <w:multiLevelType w:val="multilevel"/>
    <w:tmpl w:val="BE18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D3"/>
    <w:rsid w:val="00417C6D"/>
    <w:rsid w:val="004B4705"/>
    <w:rsid w:val="00BF4127"/>
    <w:rsid w:val="00F24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3B1F1-7535-4E73-83A5-FFB418C7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60859">
      <w:bodyDiv w:val="1"/>
      <w:marLeft w:val="0"/>
      <w:marRight w:val="0"/>
      <w:marTop w:val="0"/>
      <w:marBottom w:val="0"/>
      <w:divBdr>
        <w:top w:val="none" w:sz="0" w:space="0" w:color="auto"/>
        <w:left w:val="none" w:sz="0" w:space="0" w:color="auto"/>
        <w:bottom w:val="none" w:sz="0" w:space="0" w:color="auto"/>
        <w:right w:val="none" w:sz="0" w:space="0" w:color="auto"/>
      </w:divBdr>
      <w:divsChild>
        <w:div w:id="1501504335">
          <w:marLeft w:val="0"/>
          <w:marRight w:val="0"/>
          <w:marTop w:val="0"/>
          <w:marBottom w:val="0"/>
          <w:divBdr>
            <w:top w:val="none" w:sz="0" w:space="0" w:color="auto"/>
            <w:left w:val="none" w:sz="0" w:space="0" w:color="auto"/>
            <w:bottom w:val="none" w:sz="0" w:space="0" w:color="auto"/>
            <w:right w:val="none" w:sz="0" w:space="0" w:color="auto"/>
          </w:divBdr>
          <w:divsChild>
            <w:div w:id="649409912">
              <w:marLeft w:val="0"/>
              <w:marRight w:val="0"/>
              <w:marTop w:val="0"/>
              <w:marBottom w:val="0"/>
              <w:divBdr>
                <w:top w:val="none" w:sz="0" w:space="0" w:color="auto"/>
                <w:left w:val="none" w:sz="0" w:space="0" w:color="auto"/>
                <w:bottom w:val="none" w:sz="0" w:space="0" w:color="auto"/>
                <w:right w:val="none" w:sz="0" w:space="0" w:color="auto"/>
              </w:divBdr>
              <w:divsChild>
                <w:div w:id="706367962">
                  <w:marLeft w:val="0"/>
                  <w:marRight w:val="0"/>
                  <w:marTop w:val="0"/>
                  <w:marBottom w:val="0"/>
                  <w:divBdr>
                    <w:top w:val="none" w:sz="0" w:space="0" w:color="auto"/>
                    <w:left w:val="none" w:sz="0" w:space="0" w:color="auto"/>
                    <w:bottom w:val="none" w:sz="0" w:space="0" w:color="auto"/>
                    <w:right w:val="none" w:sz="0" w:space="0" w:color="auto"/>
                  </w:divBdr>
                  <w:divsChild>
                    <w:div w:id="964651600">
                      <w:marLeft w:val="0"/>
                      <w:marRight w:val="0"/>
                      <w:marTop w:val="0"/>
                      <w:marBottom w:val="0"/>
                      <w:divBdr>
                        <w:top w:val="none" w:sz="0" w:space="0" w:color="auto"/>
                        <w:left w:val="none" w:sz="0" w:space="0" w:color="auto"/>
                        <w:bottom w:val="none" w:sz="0" w:space="0" w:color="auto"/>
                        <w:right w:val="none" w:sz="0" w:space="0" w:color="auto"/>
                      </w:divBdr>
                      <w:divsChild>
                        <w:div w:id="2091343947">
                          <w:marLeft w:val="0"/>
                          <w:marRight w:val="0"/>
                          <w:marTop w:val="0"/>
                          <w:marBottom w:val="0"/>
                          <w:divBdr>
                            <w:top w:val="none" w:sz="0" w:space="0" w:color="auto"/>
                            <w:left w:val="none" w:sz="0" w:space="0" w:color="auto"/>
                            <w:bottom w:val="none" w:sz="0" w:space="0" w:color="auto"/>
                            <w:right w:val="none" w:sz="0" w:space="0" w:color="auto"/>
                          </w:divBdr>
                          <w:divsChild>
                            <w:div w:id="8138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mbol.ru/materialy/192-pamyatka-dlya-naseleniya-po-profilaktike-tuberkulez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3797</Words>
  <Characters>21648</Characters>
  <Application>Microsoft Office Word</Application>
  <DocSecurity>0</DocSecurity>
  <Lines>180</Lines>
  <Paragraphs>50</Paragraphs>
  <ScaleCrop>false</ScaleCrop>
  <Company/>
  <LinksUpToDate>false</LinksUpToDate>
  <CharactersWithSpaces>25395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Учитель</cp:lastModifiedBy>
  <cp:revision>4</cp:revision>
  <dcterms:created xsi:type="dcterms:W3CDTF">2016-03-24T06:24:00Z</dcterms:created>
  <dcterms:modified xsi:type="dcterms:W3CDTF">2024-11-20T09:21:00Z</dcterms:modified>
</cp:coreProperties>
</file>