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0" w:type="dxa"/>
        <w:tblInd w:w="-512" w:type="dxa"/>
        <w:tblLayout w:type="fixed"/>
        <w:tblCellMar>
          <w:top w:w="55" w:type="dxa"/>
          <w:left w:w="55" w:type="dxa"/>
          <w:bottom w:w="55" w:type="dxa"/>
          <w:right w:w="55" w:type="dxa"/>
        </w:tblCellMar>
        <w:tblLook w:val="04A0" w:firstRow="1" w:lastRow="0" w:firstColumn="1" w:lastColumn="0" w:noHBand="0" w:noVBand="1"/>
      </w:tblPr>
      <w:tblGrid>
        <w:gridCol w:w="2126"/>
        <w:gridCol w:w="8074"/>
      </w:tblGrid>
      <w:tr w:rsidR="0046011E" w:rsidTr="007C48DC">
        <w:tc>
          <w:tcPr>
            <w:tcW w:w="2126" w:type="dxa"/>
            <w:tcBorders>
              <w:top w:val="single" w:sz="4" w:space="0" w:color="auto"/>
              <w:left w:val="single" w:sz="4" w:space="0" w:color="auto"/>
              <w:bottom w:val="single" w:sz="4" w:space="0" w:color="auto"/>
              <w:right w:val="single" w:sz="4" w:space="0" w:color="auto"/>
            </w:tcBorders>
            <w:hideMark/>
          </w:tcPr>
          <w:p w:rsidR="0046011E" w:rsidRDefault="0046011E" w:rsidP="007C48DC">
            <w:pPr>
              <w:pStyle w:val="a4"/>
              <w:spacing w:line="276" w:lineRule="auto"/>
              <w:rPr>
                <w:rFonts w:eastAsia="HiddenHorzOCR"/>
                <w:b/>
              </w:rPr>
            </w:pPr>
            <w:r>
              <w:rPr>
                <w:rFonts w:eastAsia="HiddenHorzOCR"/>
                <w:b/>
              </w:rPr>
              <w:t>Название курса</w:t>
            </w:r>
          </w:p>
        </w:tc>
        <w:tc>
          <w:tcPr>
            <w:tcW w:w="8074" w:type="dxa"/>
            <w:tcBorders>
              <w:top w:val="single" w:sz="4" w:space="0" w:color="auto"/>
              <w:left w:val="single" w:sz="4" w:space="0" w:color="auto"/>
              <w:bottom w:val="single" w:sz="4" w:space="0" w:color="auto"/>
              <w:right w:val="single" w:sz="4" w:space="0" w:color="auto"/>
            </w:tcBorders>
            <w:hideMark/>
          </w:tcPr>
          <w:p w:rsidR="0046011E" w:rsidRDefault="0046011E" w:rsidP="007C48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Музыка</w:t>
            </w:r>
            <w:r>
              <w:rPr>
                <w:rFonts w:ascii="Times New Roman" w:hAnsi="Times New Roman" w:cs="Times New Roman"/>
                <w:b/>
                <w:sz w:val="24"/>
                <w:szCs w:val="24"/>
              </w:rPr>
              <w:t xml:space="preserve"> и движение</w:t>
            </w:r>
            <w:r w:rsidR="00EB6ACC">
              <w:rPr>
                <w:rFonts w:ascii="Times New Roman" w:hAnsi="Times New Roman" w:cs="Times New Roman"/>
                <w:b/>
                <w:sz w:val="24"/>
                <w:szCs w:val="24"/>
              </w:rPr>
              <w:t xml:space="preserve">        </w:t>
            </w:r>
          </w:p>
        </w:tc>
      </w:tr>
      <w:tr w:rsidR="00BC749A" w:rsidTr="00BC749A">
        <w:tc>
          <w:tcPr>
            <w:tcW w:w="2126" w:type="dxa"/>
            <w:tcBorders>
              <w:top w:val="single" w:sz="4" w:space="0" w:color="auto"/>
              <w:left w:val="single" w:sz="4" w:space="0" w:color="auto"/>
              <w:bottom w:val="single" w:sz="4" w:space="0" w:color="auto"/>
              <w:right w:val="single" w:sz="4" w:space="0" w:color="auto"/>
            </w:tcBorders>
            <w:hideMark/>
          </w:tcPr>
          <w:p w:rsidR="00BC749A" w:rsidRDefault="00BC749A" w:rsidP="007C48DC">
            <w:pPr>
              <w:pStyle w:val="a4"/>
              <w:spacing w:line="276" w:lineRule="auto"/>
              <w:rPr>
                <w:rFonts w:eastAsia="HiddenHorzOCR"/>
                <w:b/>
              </w:rPr>
            </w:pPr>
            <w:r>
              <w:rPr>
                <w:rFonts w:eastAsia="HiddenHorzOCR"/>
                <w:b/>
              </w:rPr>
              <w:t>Класс</w:t>
            </w:r>
          </w:p>
        </w:tc>
        <w:tc>
          <w:tcPr>
            <w:tcW w:w="8074" w:type="dxa"/>
            <w:tcBorders>
              <w:top w:val="single" w:sz="4" w:space="0" w:color="auto"/>
              <w:left w:val="single" w:sz="4" w:space="0" w:color="auto"/>
              <w:bottom w:val="single" w:sz="4" w:space="0" w:color="auto"/>
              <w:right w:val="single" w:sz="4" w:space="0" w:color="auto"/>
            </w:tcBorders>
          </w:tcPr>
          <w:p w:rsidR="00BC749A" w:rsidRDefault="00BC749A" w:rsidP="007C48DC">
            <w:pPr>
              <w:pStyle w:val="a4"/>
              <w:snapToGrid w:val="0"/>
              <w:spacing w:line="276" w:lineRule="auto"/>
              <w:jc w:val="center"/>
            </w:pPr>
            <w:r>
              <w:t>7д</w:t>
            </w:r>
          </w:p>
        </w:tc>
      </w:tr>
      <w:tr w:rsidR="00BC749A" w:rsidTr="00341C31">
        <w:tc>
          <w:tcPr>
            <w:tcW w:w="2126" w:type="dxa"/>
            <w:tcBorders>
              <w:top w:val="single" w:sz="4" w:space="0" w:color="auto"/>
              <w:left w:val="single" w:sz="4" w:space="0" w:color="auto"/>
              <w:bottom w:val="single" w:sz="4" w:space="0" w:color="auto"/>
              <w:right w:val="single" w:sz="4" w:space="0" w:color="auto"/>
            </w:tcBorders>
            <w:hideMark/>
          </w:tcPr>
          <w:p w:rsidR="00BC749A" w:rsidRDefault="00BC749A" w:rsidP="007C48DC">
            <w:pPr>
              <w:pStyle w:val="a4"/>
              <w:spacing w:line="276" w:lineRule="auto"/>
              <w:rPr>
                <w:rFonts w:eastAsia="HiddenHorzOCR"/>
                <w:b/>
              </w:rPr>
            </w:pPr>
            <w:r>
              <w:rPr>
                <w:rFonts w:eastAsia="HiddenHorzOCR"/>
                <w:b/>
              </w:rPr>
              <w:t>Количество часов</w:t>
            </w:r>
          </w:p>
        </w:tc>
        <w:tc>
          <w:tcPr>
            <w:tcW w:w="8074" w:type="dxa"/>
            <w:tcBorders>
              <w:top w:val="single" w:sz="4" w:space="0" w:color="auto"/>
              <w:left w:val="single" w:sz="4" w:space="0" w:color="auto"/>
              <w:bottom w:val="single" w:sz="4" w:space="0" w:color="auto"/>
              <w:right w:val="single" w:sz="4" w:space="0" w:color="auto"/>
            </w:tcBorders>
            <w:hideMark/>
          </w:tcPr>
          <w:p w:rsidR="00BC749A" w:rsidRDefault="00BC749A" w:rsidP="00BC749A">
            <w:pPr>
              <w:pStyle w:val="a4"/>
              <w:snapToGrid w:val="0"/>
              <w:spacing w:line="276" w:lineRule="auto"/>
              <w:jc w:val="center"/>
            </w:pPr>
            <w:r>
              <w:t>66</w:t>
            </w:r>
          </w:p>
        </w:tc>
      </w:tr>
      <w:tr w:rsidR="0046011E" w:rsidTr="007C48DC">
        <w:trPr>
          <w:trHeight w:val="987"/>
        </w:trPr>
        <w:tc>
          <w:tcPr>
            <w:tcW w:w="2126" w:type="dxa"/>
            <w:tcBorders>
              <w:top w:val="single" w:sz="4" w:space="0" w:color="auto"/>
              <w:left w:val="single" w:sz="4" w:space="0" w:color="auto"/>
              <w:bottom w:val="single" w:sz="4" w:space="0" w:color="auto"/>
              <w:right w:val="single" w:sz="4" w:space="0" w:color="auto"/>
            </w:tcBorders>
            <w:hideMark/>
          </w:tcPr>
          <w:p w:rsidR="0046011E" w:rsidRDefault="0046011E" w:rsidP="007C48DC">
            <w:pPr>
              <w:pStyle w:val="a4"/>
              <w:spacing w:line="276" w:lineRule="auto"/>
              <w:rPr>
                <w:rFonts w:eastAsia="HiddenHorzOCR"/>
                <w:b/>
              </w:rPr>
            </w:pPr>
            <w:r>
              <w:rPr>
                <w:rFonts w:eastAsia="HiddenHorzOCR"/>
                <w:b/>
              </w:rPr>
              <w:t>УМК</w:t>
            </w:r>
          </w:p>
        </w:tc>
        <w:tc>
          <w:tcPr>
            <w:tcW w:w="8074" w:type="dxa"/>
            <w:tcBorders>
              <w:top w:val="single" w:sz="4" w:space="0" w:color="auto"/>
              <w:left w:val="single" w:sz="4" w:space="0" w:color="auto"/>
              <w:bottom w:val="single" w:sz="4" w:space="0" w:color="auto"/>
              <w:right w:val="single" w:sz="4" w:space="0" w:color="auto"/>
            </w:tcBorders>
            <w:hideMark/>
          </w:tcPr>
          <w:p w:rsidR="0046011E" w:rsidRPr="005F2E36" w:rsidRDefault="0046011E" w:rsidP="007C48DC">
            <w:pPr>
              <w:pStyle w:val="a3"/>
              <w:rPr>
                <w:rFonts w:ascii="Times New Roman" w:hAnsi="Times New Roman"/>
                <w:sz w:val="24"/>
                <w:szCs w:val="24"/>
              </w:rPr>
            </w:pPr>
            <w:r w:rsidRPr="005F2E36">
              <w:rPr>
                <w:rFonts w:ascii="Times New Roman" w:hAnsi="Times New Roman"/>
                <w:sz w:val="24"/>
                <w:szCs w:val="24"/>
              </w:rPr>
              <w:t>«Музыка» 1 класс: учебное пособие для общеобразовательных организаций, реализующих адаптированные основные общеобразовательные программы/ И.В. Евтушенко. М.: Просвещение, 2019</w:t>
            </w:r>
          </w:p>
          <w:p w:rsidR="00BC749A" w:rsidRPr="00BC749A" w:rsidRDefault="0046011E" w:rsidP="00BC749A">
            <w:pPr>
              <w:widowControl w:val="0"/>
              <w:autoSpaceDE w:val="0"/>
              <w:autoSpaceDN w:val="0"/>
              <w:adjustRightInd w:val="0"/>
              <w:snapToGrid w:val="0"/>
              <w:spacing w:after="0"/>
              <w:jc w:val="both"/>
              <w:rPr>
                <w:rFonts w:ascii="Times New Roman" w:hAnsi="Times New Roman" w:cs="Times New Roman"/>
                <w:sz w:val="24"/>
                <w:szCs w:val="24"/>
              </w:rPr>
            </w:pPr>
            <w:r w:rsidRPr="00BC749A">
              <w:rPr>
                <w:rFonts w:ascii="Times New Roman" w:hAnsi="Times New Roman"/>
                <w:sz w:val="24"/>
                <w:szCs w:val="24"/>
              </w:rPr>
              <w:t>«Музыка» 2 класс: учебное пособие для общеобразовательных организаций, реализующих адаптированные основные общеобразовательные программы/ И.В. Евтушенко. М.: Просвещение, 2020</w:t>
            </w:r>
            <w:r w:rsidR="00BC749A" w:rsidRPr="00BC749A">
              <w:rPr>
                <w:rFonts w:ascii="Times New Roman" w:hAnsi="Times New Roman" w:cs="Times New Roman"/>
                <w:sz w:val="24"/>
                <w:szCs w:val="24"/>
              </w:rPr>
              <w:t xml:space="preserve"> </w:t>
            </w:r>
          </w:p>
          <w:p w:rsidR="00BC749A" w:rsidRPr="00BC749A" w:rsidRDefault="00BC749A" w:rsidP="00BC749A">
            <w:pPr>
              <w:widowControl w:val="0"/>
              <w:autoSpaceDE w:val="0"/>
              <w:autoSpaceDN w:val="0"/>
              <w:adjustRightInd w:val="0"/>
              <w:snapToGrid w:val="0"/>
              <w:spacing w:after="0"/>
              <w:jc w:val="both"/>
              <w:rPr>
                <w:rFonts w:ascii="Times New Roman" w:hAnsi="Times New Roman" w:cs="Times New Roman"/>
                <w:sz w:val="24"/>
                <w:szCs w:val="24"/>
              </w:rPr>
            </w:pPr>
            <w:r w:rsidRPr="00BC749A">
              <w:rPr>
                <w:rFonts w:ascii="Times New Roman" w:hAnsi="Times New Roman" w:cs="Times New Roman"/>
                <w:sz w:val="24"/>
                <w:szCs w:val="24"/>
              </w:rPr>
              <w:t xml:space="preserve">Дидактический материал: </w:t>
            </w:r>
          </w:p>
          <w:p w:rsidR="00BC749A" w:rsidRPr="00C36D7D" w:rsidRDefault="00BC749A" w:rsidP="00BC749A">
            <w:pPr>
              <w:widowControl w:val="0"/>
              <w:autoSpaceDE w:val="0"/>
              <w:autoSpaceDN w:val="0"/>
              <w:adjustRightInd w:val="0"/>
              <w:snapToGrid w:val="0"/>
              <w:spacing w:after="0"/>
              <w:jc w:val="both"/>
              <w:rPr>
                <w:rFonts w:ascii="Times New Roman" w:hAnsi="Times New Roman" w:cs="Times New Roman"/>
                <w:sz w:val="24"/>
                <w:szCs w:val="24"/>
              </w:rPr>
            </w:pPr>
            <w:r w:rsidRPr="00C36D7D">
              <w:rPr>
                <w:rFonts w:ascii="Times New Roman" w:hAnsi="Times New Roman" w:cs="Times New Roman"/>
                <w:sz w:val="24"/>
                <w:szCs w:val="24"/>
              </w:rPr>
              <w:t xml:space="preserve">- изображения (картинки, фото, пиктограммы) музыкальных инструментов, оркестров; </w:t>
            </w:r>
          </w:p>
          <w:p w:rsidR="00BC749A" w:rsidRPr="00C36D7D" w:rsidRDefault="00BC749A" w:rsidP="00BC749A">
            <w:pPr>
              <w:widowControl w:val="0"/>
              <w:autoSpaceDE w:val="0"/>
              <w:autoSpaceDN w:val="0"/>
              <w:adjustRightInd w:val="0"/>
              <w:snapToGrid w:val="0"/>
              <w:spacing w:after="0"/>
              <w:jc w:val="both"/>
              <w:rPr>
                <w:rFonts w:ascii="Times New Roman" w:hAnsi="Times New Roman" w:cs="Times New Roman"/>
                <w:sz w:val="24"/>
                <w:szCs w:val="24"/>
              </w:rPr>
            </w:pPr>
            <w:r w:rsidRPr="00C36D7D">
              <w:rPr>
                <w:rFonts w:ascii="Times New Roman" w:hAnsi="Times New Roman" w:cs="Times New Roman"/>
                <w:sz w:val="24"/>
                <w:szCs w:val="24"/>
              </w:rPr>
              <w:t xml:space="preserve">- портреты композиторов; </w:t>
            </w:r>
          </w:p>
          <w:p w:rsidR="00BC749A" w:rsidRPr="00C36D7D" w:rsidRDefault="00BC749A" w:rsidP="00BC749A">
            <w:pPr>
              <w:widowControl w:val="0"/>
              <w:autoSpaceDE w:val="0"/>
              <w:autoSpaceDN w:val="0"/>
              <w:adjustRightInd w:val="0"/>
              <w:snapToGrid w:val="0"/>
              <w:spacing w:after="0"/>
              <w:jc w:val="both"/>
              <w:rPr>
                <w:rFonts w:ascii="Times New Roman" w:hAnsi="Times New Roman" w:cs="Times New Roman"/>
                <w:sz w:val="24"/>
                <w:szCs w:val="24"/>
              </w:rPr>
            </w:pPr>
            <w:r w:rsidRPr="00C36D7D">
              <w:rPr>
                <w:rFonts w:ascii="Times New Roman" w:hAnsi="Times New Roman" w:cs="Times New Roman"/>
                <w:sz w:val="24"/>
                <w:szCs w:val="24"/>
              </w:rPr>
              <w:t>- альбомы с демонстрационным материалом;</w:t>
            </w:r>
          </w:p>
          <w:p w:rsidR="00BC749A" w:rsidRPr="00C36D7D" w:rsidRDefault="00BC749A" w:rsidP="00BC749A">
            <w:pPr>
              <w:widowControl w:val="0"/>
              <w:autoSpaceDE w:val="0"/>
              <w:autoSpaceDN w:val="0"/>
              <w:adjustRightInd w:val="0"/>
              <w:snapToGrid w:val="0"/>
              <w:spacing w:after="0"/>
              <w:jc w:val="both"/>
              <w:rPr>
                <w:rFonts w:ascii="Times New Roman" w:hAnsi="Times New Roman" w:cs="Times New Roman"/>
                <w:sz w:val="24"/>
                <w:szCs w:val="24"/>
              </w:rPr>
            </w:pPr>
            <w:r w:rsidRPr="00C36D7D">
              <w:rPr>
                <w:rFonts w:ascii="Times New Roman" w:hAnsi="Times New Roman" w:cs="Times New Roman"/>
                <w:sz w:val="24"/>
                <w:szCs w:val="24"/>
              </w:rPr>
              <w:t xml:space="preserve"> - карточки для определения содержания музыкального произведения; </w:t>
            </w:r>
          </w:p>
          <w:p w:rsidR="00BC749A" w:rsidRPr="00C36D7D" w:rsidRDefault="00BC749A" w:rsidP="00BC749A">
            <w:pPr>
              <w:widowControl w:val="0"/>
              <w:autoSpaceDE w:val="0"/>
              <w:autoSpaceDN w:val="0"/>
              <w:adjustRightInd w:val="0"/>
              <w:snapToGrid w:val="0"/>
              <w:spacing w:after="0"/>
              <w:jc w:val="both"/>
              <w:rPr>
                <w:rFonts w:ascii="Times New Roman" w:hAnsi="Times New Roman" w:cs="Times New Roman"/>
                <w:sz w:val="24"/>
                <w:szCs w:val="24"/>
              </w:rPr>
            </w:pPr>
            <w:r w:rsidRPr="00C36D7D">
              <w:rPr>
                <w:rFonts w:ascii="Times New Roman" w:hAnsi="Times New Roman" w:cs="Times New Roman"/>
                <w:sz w:val="24"/>
                <w:szCs w:val="24"/>
              </w:rPr>
              <w:t>- платки, флажки, ленты, обручи, а также игрушки -куклы, игрушки -животные и др.</w:t>
            </w:r>
          </w:p>
          <w:p w:rsidR="0046011E" w:rsidRDefault="0046011E" w:rsidP="007C48DC">
            <w:pPr>
              <w:pStyle w:val="a3"/>
              <w:rPr>
                <w:rFonts w:eastAsia="Times New Roman"/>
              </w:rPr>
            </w:pPr>
          </w:p>
        </w:tc>
      </w:tr>
      <w:tr w:rsidR="0046011E" w:rsidTr="007C48DC">
        <w:tc>
          <w:tcPr>
            <w:tcW w:w="2126" w:type="dxa"/>
            <w:tcBorders>
              <w:top w:val="single" w:sz="4" w:space="0" w:color="auto"/>
              <w:left w:val="single" w:sz="4" w:space="0" w:color="auto"/>
              <w:bottom w:val="single" w:sz="4" w:space="0" w:color="auto"/>
              <w:right w:val="single" w:sz="4" w:space="0" w:color="auto"/>
            </w:tcBorders>
          </w:tcPr>
          <w:p w:rsidR="0046011E" w:rsidRDefault="0046011E" w:rsidP="007C48DC">
            <w:pPr>
              <w:pStyle w:val="a4"/>
              <w:spacing w:line="276" w:lineRule="auto"/>
              <w:rPr>
                <w:rFonts w:eastAsia="HiddenHorzOCR"/>
                <w:b/>
              </w:rPr>
            </w:pPr>
            <w:r>
              <w:rPr>
                <w:rFonts w:eastAsia="HiddenHorzOCR"/>
                <w:b/>
              </w:rPr>
              <w:t>Цель курса</w:t>
            </w:r>
          </w:p>
          <w:p w:rsidR="0046011E" w:rsidRDefault="0046011E" w:rsidP="007C48DC">
            <w:pPr>
              <w:pStyle w:val="a4"/>
              <w:spacing w:line="276" w:lineRule="auto"/>
              <w:rPr>
                <w:rFonts w:eastAsia="HiddenHorzOCR"/>
                <w:b/>
              </w:rPr>
            </w:pPr>
          </w:p>
          <w:p w:rsidR="0046011E" w:rsidRDefault="0046011E" w:rsidP="007C48DC">
            <w:pPr>
              <w:pStyle w:val="a4"/>
              <w:spacing w:line="276" w:lineRule="auto"/>
              <w:rPr>
                <w:rFonts w:eastAsia="HiddenHorzOCR"/>
                <w:b/>
              </w:rPr>
            </w:pPr>
          </w:p>
          <w:p w:rsidR="0046011E" w:rsidRDefault="0046011E" w:rsidP="007C48DC">
            <w:pPr>
              <w:pStyle w:val="a4"/>
              <w:spacing w:line="276" w:lineRule="auto"/>
              <w:rPr>
                <w:rFonts w:eastAsia="HiddenHorzOCR"/>
                <w:b/>
              </w:rPr>
            </w:pPr>
            <w:r>
              <w:rPr>
                <w:rFonts w:eastAsia="HiddenHorzOCR"/>
                <w:b/>
              </w:rPr>
              <w:t>Задачи</w:t>
            </w:r>
          </w:p>
        </w:tc>
        <w:tc>
          <w:tcPr>
            <w:tcW w:w="8074" w:type="dxa"/>
            <w:tcBorders>
              <w:top w:val="single" w:sz="4" w:space="0" w:color="auto"/>
              <w:left w:val="single" w:sz="4" w:space="0" w:color="auto"/>
              <w:bottom w:val="single" w:sz="4" w:space="0" w:color="auto"/>
              <w:right w:val="single" w:sz="4" w:space="0" w:color="auto"/>
            </w:tcBorders>
            <w:hideMark/>
          </w:tcPr>
          <w:p w:rsidR="00BC749A" w:rsidRPr="009307DD" w:rsidRDefault="0046011E" w:rsidP="00BC749A">
            <w:pPr>
              <w:tabs>
                <w:tab w:val="left" w:pos="335"/>
              </w:tabs>
              <w:jc w:val="both"/>
              <w:rPr>
                <w:rFonts w:ascii="Times New Roman" w:hAnsi="Times New Roman" w:cs="Times New Roman"/>
                <w:sz w:val="24"/>
                <w:szCs w:val="24"/>
              </w:rPr>
            </w:pPr>
            <w:r w:rsidRPr="005F2E36">
              <w:rPr>
                <w:rStyle w:val="a5"/>
                <w:rFonts w:ascii="Times New Roman" w:hAnsi="Times New Roman"/>
                <w:b/>
                <w:bCs/>
                <w:color w:val="000000"/>
                <w:sz w:val="24"/>
                <w:szCs w:val="24"/>
              </w:rPr>
              <w:t> </w:t>
            </w:r>
            <w:r w:rsidR="00BC749A" w:rsidRPr="009307DD">
              <w:rPr>
                <w:rFonts w:ascii="Times New Roman" w:hAnsi="Times New Roman" w:cs="Times New Roman"/>
                <w:sz w:val="24"/>
                <w:szCs w:val="24"/>
              </w:rPr>
              <w:t>–</w:t>
            </w:r>
            <w:r w:rsidR="00BC749A" w:rsidRPr="009307DD">
              <w:rPr>
                <w:rFonts w:ascii="Times New Roman" w:hAnsi="Times New Roman" w:cs="Times New Roman"/>
                <w:b/>
                <w:bCs/>
                <w:sz w:val="24"/>
                <w:szCs w:val="24"/>
              </w:rPr>
              <w:t xml:space="preserve"> </w:t>
            </w:r>
            <w:r w:rsidR="00BC749A" w:rsidRPr="009307DD">
              <w:rPr>
                <w:rFonts w:ascii="Times New Roman" w:hAnsi="Times New Roman" w:cs="Times New Roman"/>
                <w:sz w:val="24"/>
                <w:szCs w:val="24"/>
              </w:rPr>
              <w:t>стимуляция к определенной самостоятельности проявлений</w:t>
            </w:r>
            <w:r w:rsidR="00BC749A" w:rsidRPr="009307DD">
              <w:rPr>
                <w:rFonts w:ascii="Times New Roman" w:hAnsi="Times New Roman" w:cs="Times New Roman"/>
                <w:b/>
                <w:bCs/>
                <w:sz w:val="24"/>
                <w:szCs w:val="24"/>
              </w:rPr>
              <w:t xml:space="preserve"> </w:t>
            </w:r>
            <w:r w:rsidR="00BC749A" w:rsidRPr="009307DD">
              <w:rPr>
                <w:rFonts w:ascii="Times New Roman" w:hAnsi="Times New Roman" w:cs="Times New Roman"/>
                <w:sz w:val="24"/>
                <w:szCs w:val="24"/>
              </w:rPr>
              <w:t xml:space="preserve">минимальной творческой индивидуальности, формирование предпочтений, интересов, потребностей, вкусов учащихся. </w:t>
            </w:r>
          </w:p>
          <w:p w:rsidR="0046011E" w:rsidRPr="00BC749A" w:rsidRDefault="00BC749A" w:rsidP="00BC749A">
            <w:pPr>
              <w:jc w:val="both"/>
              <w:rPr>
                <w:rFonts w:ascii="Times New Roman" w:hAnsi="Times New Roman" w:cs="Times New Roman"/>
                <w:sz w:val="24"/>
                <w:szCs w:val="24"/>
              </w:rPr>
            </w:pPr>
            <w:r w:rsidRPr="009307DD">
              <w:rPr>
                <w:rFonts w:ascii="Times New Roman" w:hAnsi="Times New Roman" w:cs="Times New Roman"/>
                <w:sz w:val="24"/>
                <w:szCs w:val="24"/>
              </w:rPr>
              <w:t>музыкальными средствами помочь ученику научиться воспринимать звуки окружающего его мира, сделать его отзывчивым на музыкальный ритм, мелодику звучания разных жанровых произведений, дать возможность доступным образом использовать музыкальные инструменты как средство самовыражения. 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способность не только эмоционально воспринимать и воспроизводить музыку, но и музыкальный слух, чувство</w:t>
            </w:r>
            <w:r>
              <w:rPr>
                <w:rFonts w:ascii="Times New Roman" w:hAnsi="Times New Roman" w:cs="Times New Roman"/>
                <w:sz w:val="24"/>
                <w:szCs w:val="24"/>
              </w:rPr>
              <w:t xml:space="preserve"> </w:t>
            </w:r>
            <w:r w:rsidRPr="009307DD">
              <w:rPr>
                <w:rFonts w:ascii="Times New Roman" w:hAnsi="Times New Roman" w:cs="Times New Roman"/>
                <w:sz w:val="24"/>
                <w:szCs w:val="24"/>
              </w:rPr>
              <w:t>ритма, музыкальная память, индивидуальные способности к пению, танцу, игре на музыкальных инструментах, ритмике</w:t>
            </w:r>
          </w:p>
        </w:tc>
      </w:tr>
      <w:tr w:rsidR="0046011E" w:rsidTr="007C48DC">
        <w:tc>
          <w:tcPr>
            <w:tcW w:w="2126" w:type="dxa"/>
            <w:tcBorders>
              <w:top w:val="single" w:sz="4" w:space="0" w:color="auto"/>
              <w:left w:val="single" w:sz="4" w:space="0" w:color="auto"/>
              <w:bottom w:val="single" w:sz="4" w:space="0" w:color="auto"/>
              <w:right w:val="single" w:sz="4" w:space="0" w:color="auto"/>
            </w:tcBorders>
            <w:hideMark/>
          </w:tcPr>
          <w:p w:rsidR="0046011E" w:rsidRDefault="0046011E" w:rsidP="007C48DC">
            <w:pPr>
              <w:pStyle w:val="a4"/>
              <w:spacing w:line="276" w:lineRule="auto"/>
              <w:rPr>
                <w:rFonts w:eastAsia="HiddenHorzOCR"/>
                <w:b/>
              </w:rPr>
            </w:pPr>
            <w:r>
              <w:rPr>
                <w:rFonts w:eastAsia="HiddenHorzOCR"/>
                <w:b/>
              </w:rPr>
              <w:t>Основные разделы</w:t>
            </w:r>
            <w:r>
              <w:t xml:space="preserve"> </w:t>
            </w:r>
          </w:p>
        </w:tc>
        <w:tc>
          <w:tcPr>
            <w:tcW w:w="8074" w:type="dxa"/>
            <w:tcBorders>
              <w:top w:val="single" w:sz="4" w:space="0" w:color="auto"/>
              <w:left w:val="single" w:sz="4" w:space="0" w:color="auto"/>
              <w:bottom w:val="single" w:sz="4" w:space="0" w:color="auto"/>
              <w:right w:val="single" w:sz="4" w:space="0" w:color="auto"/>
            </w:tcBorders>
            <w:hideMark/>
          </w:tcPr>
          <w:p w:rsidR="0046011E" w:rsidRPr="005F2E36" w:rsidRDefault="0046011E" w:rsidP="007C48DC">
            <w:pPr>
              <w:pStyle w:val="a4"/>
              <w:snapToGrid w:val="0"/>
              <w:spacing w:line="276" w:lineRule="auto"/>
            </w:pPr>
            <w:r w:rsidRPr="005F2E36">
              <w:t xml:space="preserve">  Слушание музыки.</w:t>
            </w:r>
          </w:p>
          <w:p w:rsidR="0046011E" w:rsidRDefault="00BC749A" w:rsidP="007C48DC">
            <w:pPr>
              <w:pStyle w:val="a4"/>
              <w:snapToGrid w:val="0"/>
              <w:spacing w:line="276" w:lineRule="auto"/>
              <w:rPr>
                <w:color w:val="000000"/>
                <w:shd w:val="clear" w:color="auto" w:fill="FFFFFF"/>
              </w:rPr>
            </w:pPr>
            <w:r>
              <w:rPr>
                <w:color w:val="000000"/>
                <w:shd w:val="clear" w:color="auto" w:fill="FFFFFF"/>
              </w:rPr>
              <w:t xml:space="preserve">Движение под музыку. </w:t>
            </w:r>
            <w:bookmarkStart w:id="0" w:name="_GoBack"/>
            <w:bookmarkEnd w:id="0"/>
            <w:r>
              <w:rPr>
                <w:color w:val="000000"/>
                <w:shd w:val="clear" w:color="auto" w:fill="FFFFFF"/>
              </w:rPr>
              <w:t>Игра на музыкальных инструментах. Пение.</w:t>
            </w:r>
          </w:p>
          <w:p w:rsidR="00BC749A" w:rsidRDefault="00BC749A" w:rsidP="007C48DC">
            <w:pPr>
              <w:pStyle w:val="a4"/>
              <w:snapToGrid w:val="0"/>
              <w:spacing w:line="276" w:lineRule="auto"/>
              <w:rPr>
                <w:bCs/>
              </w:rPr>
            </w:pPr>
          </w:p>
        </w:tc>
      </w:tr>
    </w:tbl>
    <w:p w:rsidR="009601AD" w:rsidRDefault="009601AD"/>
    <w:sectPr w:rsidR="009601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522E4"/>
    <w:multiLevelType w:val="multilevel"/>
    <w:tmpl w:val="2BE522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77E"/>
    <w:rsid w:val="0004677E"/>
    <w:rsid w:val="0046011E"/>
    <w:rsid w:val="009601AD"/>
    <w:rsid w:val="009A2C1F"/>
    <w:rsid w:val="00BC749A"/>
    <w:rsid w:val="00EB6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3C1B9"/>
  <w15:chartTrackingRefBased/>
  <w15:docId w15:val="{152D66C4-7051-46FC-B8E4-E882BA756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11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6011E"/>
    <w:pPr>
      <w:spacing w:after="0" w:line="240" w:lineRule="auto"/>
    </w:pPr>
    <w:rPr>
      <w:rFonts w:ascii="Calibri" w:eastAsia="Calibri" w:hAnsi="Calibri" w:cs="Times New Roman"/>
    </w:rPr>
  </w:style>
  <w:style w:type="paragraph" w:customStyle="1" w:styleId="a4">
    <w:name w:val="Содержимое таблицы"/>
    <w:basedOn w:val="a"/>
    <w:uiPriority w:val="99"/>
    <w:rsid w:val="0046011E"/>
    <w:pPr>
      <w:widowControl w:val="0"/>
      <w:suppressLineNumbers/>
      <w:suppressAutoHyphens/>
      <w:spacing w:after="0" w:line="240" w:lineRule="auto"/>
    </w:pPr>
    <w:rPr>
      <w:rFonts w:ascii="Times New Roman" w:eastAsia="Andale Sans UI" w:hAnsi="Times New Roman" w:cs="Times New Roman"/>
      <w:kern w:val="2"/>
      <w:sz w:val="24"/>
      <w:szCs w:val="24"/>
      <w:lang w:eastAsia="ar-SA"/>
    </w:rPr>
  </w:style>
  <w:style w:type="character" w:styleId="a5">
    <w:name w:val="Emphasis"/>
    <w:basedOn w:val="a0"/>
    <w:uiPriority w:val="20"/>
    <w:qFormat/>
    <w:rsid w:val="0046011E"/>
    <w:rPr>
      <w:i/>
      <w:iCs/>
    </w:rPr>
  </w:style>
  <w:style w:type="paragraph" w:styleId="a6">
    <w:name w:val="List Paragraph"/>
    <w:basedOn w:val="a"/>
    <w:uiPriority w:val="34"/>
    <w:qFormat/>
    <w:rsid w:val="00BC749A"/>
    <w:pPr>
      <w:ind w:left="720"/>
      <w:contextualSpacing/>
    </w:pPr>
    <w:rPr>
      <w:sz w:val="20"/>
      <w:szCs w:val="20"/>
      <w:lang w:val="en-US" w:eastAsia="zh-CN"/>
    </w:rPr>
  </w:style>
  <w:style w:type="paragraph" w:styleId="a7">
    <w:name w:val="Normal (Web)"/>
    <w:basedOn w:val="a"/>
    <w:qFormat/>
    <w:rsid w:val="00BC749A"/>
    <w:pPr>
      <w:spacing w:beforeAutospacing="1" w:after="0" w:afterAutospacing="1"/>
    </w:pPr>
    <w:rPr>
      <w:rFonts w:ascii="Times New Roman" w:eastAsia="SimSu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275</Words>
  <Characters>1574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2023-09-13T13:43:00Z</dcterms:created>
  <dcterms:modified xsi:type="dcterms:W3CDTF">2023-09-13T14:29:00Z</dcterms:modified>
</cp:coreProperties>
</file>