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DAD" w:rsidRDefault="00972DAD" w:rsidP="00972DAD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Аннотация к рабочей программе по математике 5 - 9 классы</w:t>
      </w:r>
    </w:p>
    <w:p w:rsidR="00972DAD" w:rsidRDefault="00972DAD" w:rsidP="00775771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</w:p>
    <w:p w:rsidR="00775771" w:rsidRPr="00CF03C3" w:rsidRDefault="001F37E4" w:rsidP="00775771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kern w:val="1"/>
          <w:szCs w:val="28"/>
          <w:lang w:eastAsia="en-US"/>
        </w:rPr>
        <w:t>Р</w:t>
      </w:r>
      <w:r w:rsidR="00775771" w:rsidRPr="00CF03C3">
        <w:rPr>
          <w:rFonts w:eastAsia="Arial Unicode MS" w:cs="Times New Roman"/>
          <w:kern w:val="1"/>
          <w:szCs w:val="28"/>
          <w:lang w:eastAsia="en-US"/>
        </w:rPr>
        <w:t xml:space="preserve">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775771" w:rsidRPr="00CF03C3">
        <w:rPr>
          <w:rFonts w:eastAsia="Arial Unicode MS" w:cs="Times New Roman"/>
          <w:kern w:val="1"/>
          <w:szCs w:val="28"/>
          <w:lang w:eastAsia="en-US"/>
        </w:rPr>
        <w:t>Минпросвещения</w:t>
      </w:r>
      <w:proofErr w:type="spellEnd"/>
      <w:r w:rsidR="00775771" w:rsidRPr="00CF03C3">
        <w:rPr>
          <w:rFonts w:eastAsia="Arial Unicode MS" w:cs="Times New Roman"/>
          <w:kern w:val="1"/>
          <w:szCs w:val="28"/>
          <w:lang w:eastAsia="en-US"/>
        </w:rPr>
        <w:t xml:space="preserve"> России от 31.05.2021 г. № 287, зарегистрирован Министерством юстиции Российской Федерации 05.07.2021 г., рег. номер   64101) (далее  – ФГОС ООО), адаптированной основной образовательной программы основного общего образования обучающихся с задержкой психического развития (далее – АООП ООО ЗПР), рабочей программы основного общего образования по предмету «Математика», </w:t>
      </w:r>
      <w:r>
        <w:rPr>
          <w:rFonts w:eastAsia="Arial Unicode MS" w:cs="Times New Roman"/>
          <w:kern w:val="1"/>
          <w:szCs w:val="28"/>
          <w:lang w:eastAsia="en-US"/>
        </w:rPr>
        <w:t>рабочей</w:t>
      </w:r>
      <w:bookmarkStart w:id="0" w:name="_GoBack"/>
      <w:bookmarkEnd w:id="0"/>
      <w:r w:rsidR="00775771" w:rsidRPr="00CF03C3">
        <w:rPr>
          <w:rFonts w:eastAsia="Arial Unicode MS" w:cs="Times New Roman"/>
          <w:kern w:val="1"/>
          <w:szCs w:val="28"/>
          <w:lang w:eastAsia="en-US"/>
        </w:rPr>
        <w:t xml:space="preserve">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В рабочей программе учтены идеи и положения Концепции развития математического образования в Российской Федерации.</w:t>
      </w:r>
    </w:p>
    <w:p w:rsidR="00775771" w:rsidRPr="00CF03C3" w:rsidRDefault="00775771" w:rsidP="00775771">
      <w:pPr>
        <w:spacing w:after="0" w:line="240" w:lineRule="auto"/>
        <w:ind w:firstLine="567"/>
        <w:jc w:val="both"/>
        <w:rPr>
          <w:rFonts w:cs="Times New Roman"/>
          <w:b/>
          <w:szCs w:val="28"/>
        </w:rPr>
      </w:pPr>
    </w:p>
    <w:p w:rsidR="00775771" w:rsidRPr="00CF03C3" w:rsidRDefault="00775771" w:rsidP="00775771">
      <w:pPr>
        <w:spacing w:after="0" w:line="240" w:lineRule="auto"/>
        <w:ind w:firstLine="709"/>
        <w:jc w:val="both"/>
        <w:rPr>
          <w:rFonts w:eastAsiaTheme="majorEastAsia" w:cs="Times New Roman"/>
          <w:b/>
          <w:bCs/>
          <w:szCs w:val="28"/>
          <w:lang w:eastAsia="en-US"/>
        </w:rPr>
      </w:pPr>
      <w:bookmarkStart w:id="1" w:name="_Toc83232960"/>
      <w:r w:rsidRPr="00CF03C3">
        <w:rPr>
          <w:rFonts w:eastAsiaTheme="majorEastAsia" w:cs="Times New Roman"/>
          <w:b/>
          <w:bCs/>
          <w:szCs w:val="28"/>
          <w:lang w:eastAsia="en-US"/>
        </w:rPr>
        <w:t>Общая характеристика учебного предмета «Математика»</w:t>
      </w:r>
      <w:bookmarkEnd w:id="1"/>
    </w:p>
    <w:p w:rsidR="00775771" w:rsidRPr="00CF03C3" w:rsidRDefault="00775771" w:rsidP="00775771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bidi="hi-IN"/>
        </w:rPr>
      </w:pPr>
      <w:r w:rsidRPr="00CF03C3">
        <w:rPr>
          <w:rFonts w:cs="Times New Roman"/>
          <w:szCs w:val="28"/>
        </w:rPr>
        <w:t xml:space="preserve">Учебный предмет «Математика» входит в предметную область «Математика и информатика». Он способствует </w:t>
      </w:r>
      <w:r w:rsidRPr="00CF03C3">
        <w:rPr>
          <w:rFonts w:eastAsia="Times New Roman" w:cs="Times New Roman"/>
          <w:kern w:val="2"/>
          <w:szCs w:val="28"/>
          <w:lang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Pr="00CF03C3">
        <w:rPr>
          <w:rFonts w:cs="Times New Roman"/>
          <w:szCs w:val="28"/>
        </w:rPr>
        <w:t xml:space="preserve"> обучающихся с ЗПР. Учебный предмет </w:t>
      </w:r>
      <w:r w:rsidRPr="00CF03C3">
        <w:rPr>
          <w:rFonts w:eastAsia="Times New Roman" w:cs="Times New Roman"/>
          <w:kern w:val="2"/>
          <w:szCs w:val="28"/>
          <w:lang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775771" w:rsidRPr="00CF03C3" w:rsidRDefault="00775771" w:rsidP="00775771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bidi="hi-IN"/>
        </w:rPr>
      </w:pPr>
      <w:r w:rsidRPr="00CF03C3">
        <w:rPr>
          <w:rFonts w:eastAsia="Times New Roman" w:cs="Times New Roman"/>
          <w:kern w:val="2"/>
          <w:szCs w:val="28"/>
          <w:lang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775771" w:rsidRPr="00CF03C3" w:rsidRDefault="00775771" w:rsidP="00775771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bidi="hi-IN"/>
        </w:rPr>
      </w:pPr>
      <w:r w:rsidRPr="00CF03C3">
        <w:rPr>
          <w:rFonts w:eastAsia="Times New Roman" w:cs="Times New Roman"/>
          <w:kern w:val="2"/>
          <w:szCs w:val="28"/>
          <w:lang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775771" w:rsidRPr="00CF03C3" w:rsidRDefault="00775771" w:rsidP="00775771">
      <w:p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bidi="hi-IN"/>
        </w:rPr>
      </w:pPr>
      <w:r w:rsidRPr="00CF03C3">
        <w:rPr>
          <w:rFonts w:eastAsia="Times New Roman" w:cs="Times New Roman"/>
          <w:kern w:val="2"/>
          <w:szCs w:val="28"/>
          <w:lang w:bidi="hi-I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775771" w:rsidRPr="00CF03C3" w:rsidRDefault="00775771" w:rsidP="0077577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03C3">
        <w:rPr>
          <w:rFonts w:eastAsia="Calibri" w:cs="Times New Roman"/>
          <w:szCs w:val="28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r w:rsidRPr="00CF03C3">
        <w:rPr>
          <w:rFonts w:eastAsia="Times New Roman" w:cs="Times New Roman"/>
          <w:szCs w:val="28"/>
        </w:rPr>
        <w:t>ЗПР</w:t>
      </w:r>
      <w:r w:rsidRPr="00CF03C3">
        <w:rPr>
          <w:rFonts w:eastAsia="Calibri" w:cs="Times New Roman"/>
          <w:szCs w:val="28"/>
        </w:rPr>
        <w:t>.</w:t>
      </w:r>
      <w:r w:rsidRPr="00CF03C3">
        <w:rPr>
          <w:rFonts w:cs="Times New Roman"/>
          <w:szCs w:val="28"/>
        </w:rPr>
        <w:t xml:space="preserve"> </w:t>
      </w:r>
      <w:r w:rsidRPr="00CF03C3">
        <w:rPr>
          <w:rFonts w:eastAsia="Calibri" w:cs="Times New Roman"/>
          <w:szCs w:val="28"/>
        </w:rPr>
        <w:lastRenderedPageBreak/>
        <w:t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775771" w:rsidRPr="00CF03C3" w:rsidRDefault="00775771" w:rsidP="0077577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03C3">
        <w:rPr>
          <w:rFonts w:eastAsia="Calibri" w:cs="Times New Roman"/>
          <w:szCs w:val="28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:rsidR="00775771" w:rsidRPr="00CF03C3" w:rsidRDefault="00775771" w:rsidP="0077577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03C3">
        <w:rPr>
          <w:rFonts w:eastAsia="Calibri" w:cs="Times New Roman"/>
          <w:szCs w:val="28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775771" w:rsidRPr="00CF03C3" w:rsidRDefault="00775771" w:rsidP="0077577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03C3">
        <w:rPr>
          <w:rFonts w:eastAsia="Calibri" w:cs="Times New Roman"/>
          <w:szCs w:val="28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775771" w:rsidRPr="00CF03C3" w:rsidRDefault="00775771" w:rsidP="0077577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03C3">
        <w:rPr>
          <w:rFonts w:eastAsia="Calibri" w:cs="Times New Roman"/>
          <w:szCs w:val="28"/>
        </w:rPr>
        <w:t xml:space="preserve">Точность запоминания и воспроизведения учебного материала снижены по причине слабости </w:t>
      </w:r>
      <w:proofErr w:type="spellStart"/>
      <w:r w:rsidRPr="00CF03C3">
        <w:rPr>
          <w:rFonts w:eastAsia="Calibri" w:cs="Times New Roman"/>
          <w:szCs w:val="28"/>
        </w:rPr>
        <w:t>мнестической</w:t>
      </w:r>
      <w:proofErr w:type="spellEnd"/>
      <w:r w:rsidRPr="00CF03C3">
        <w:rPr>
          <w:rFonts w:eastAsia="Calibri" w:cs="Times New Roman"/>
          <w:szCs w:val="28"/>
        </w:rPr>
        <w:t xml:space="preserve">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 </w:t>
      </w:r>
    </w:p>
    <w:p w:rsidR="00775771" w:rsidRPr="00CF03C3" w:rsidRDefault="00775771" w:rsidP="007757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</w:t>
      </w:r>
      <w:r w:rsidRPr="00CF03C3">
        <w:rPr>
          <w:rFonts w:cs="Times New Roman"/>
          <w:szCs w:val="28"/>
        </w:rPr>
        <w:lastRenderedPageBreak/>
        <w:t>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775771" w:rsidRPr="00CF03C3" w:rsidRDefault="00775771" w:rsidP="0077577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en-US"/>
        </w:rPr>
      </w:pPr>
      <w:bookmarkStart w:id="2" w:name="_Toc83232969"/>
      <w:r w:rsidRPr="00CF03C3">
        <w:rPr>
          <w:rFonts w:eastAsiaTheme="majorEastAsia" w:cs="Times New Roman"/>
          <w:b/>
          <w:bCs/>
          <w:szCs w:val="28"/>
          <w:lang w:eastAsia="en-US"/>
        </w:rP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CF03C3">
        <w:rPr>
          <w:rFonts w:eastAsia="Times New Roman" w:cs="Times New Roman"/>
          <w:b/>
          <w:bCs/>
          <w:szCs w:val="28"/>
          <w:lang w:eastAsia="en-US"/>
        </w:rPr>
        <w:t>«Математика»</w:t>
      </w:r>
      <w:bookmarkEnd w:id="2"/>
    </w:p>
    <w:p w:rsidR="00775771" w:rsidRPr="00CF03C3" w:rsidRDefault="00775771" w:rsidP="007757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</w:t>
      </w:r>
      <w:proofErr w:type="spellStart"/>
      <w:r w:rsidRPr="00CF03C3">
        <w:rPr>
          <w:rFonts w:cs="Times New Roman"/>
          <w:szCs w:val="28"/>
        </w:rPr>
        <w:t>задействующих</w:t>
      </w:r>
      <w:proofErr w:type="spellEnd"/>
      <w:r w:rsidRPr="00CF03C3">
        <w:rPr>
          <w:rFonts w:cs="Times New Roman"/>
          <w:szCs w:val="28"/>
        </w:rPr>
        <w:t xml:space="preserve"> различные сенсорные системы; освоение материала с опорой на алгоритм; «</w:t>
      </w:r>
      <w:proofErr w:type="spellStart"/>
      <w:r w:rsidRPr="00CF03C3">
        <w:rPr>
          <w:rFonts w:cs="Times New Roman"/>
          <w:szCs w:val="28"/>
        </w:rPr>
        <w:t>пошаговость</w:t>
      </w:r>
      <w:proofErr w:type="spellEnd"/>
      <w:r w:rsidRPr="00CF03C3">
        <w:rPr>
          <w:rFonts w:cs="Times New Roman"/>
          <w:szCs w:val="28"/>
        </w:rPr>
        <w:t>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:rsidR="00775771" w:rsidRPr="00CF03C3" w:rsidRDefault="00775771" w:rsidP="007757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Примерная тематическая и терминологическая лексика соответствует ООП ООО. </w:t>
      </w:r>
    </w:p>
    <w:p w:rsidR="00775771" w:rsidRPr="00CF03C3" w:rsidRDefault="00775771" w:rsidP="007757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Для обучающихся с ЗПР существенным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</w:t>
      </w:r>
      <w:proofErr w:type="spellStart"/>
      <w:r w:rsidRPr="00CF03C3">
        <w:rPr>
          <w:rFonts w:cs="Times New Roman"/>
          <w:szCs w:val="28"/>
        </w:rPr>
        <w:t>полисенсорной</w:t>
      </w:r>
      <w:proofErr w:type="spellEnd"/>
      <w:r w:rsidRPr="00CF03C3">
        <w:rPr>
          <w:rFonts w:cs="Times New Roman"/>
          <w:szCs w:val="28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775771" w:rsidRPr="00CF03C3" w:rsidRDefault="00775771" w:rsidP="00775771">
      <w:pPr>
        <w:spacing w:after="0" w:line="240" w:lineRule="auto"/>
        <w:jc w:val="both"/>
        <w:rPr>
          <w:rFonts w:eastAsia="Arial Unicode MS" w:cs="Times New Roman"/>
          <w:b/>
          <w:kern w:val="28"/>
          <w:szCs w:val="28"/>
          <w:lang w:eastAsia="en-US"/>
        </w:rPr>
      </w:pPr>
    </w:p>
    <w:p w:rsidR="00775771" w:rsidRPr="00CF03C3" w:rsidRDefault="00775771" w:rsidP="00775771">
      <w:pPr>
        <w:spacing w:after="0" w:line="240" w:lineRule="auto"/>
        <w:ind w:firstLine="709"/>
        <w:jc w:val="both"/>
        <w:rPr>
          <w:rFonts w:eastAsiaTheme="majorEastAsia" w:cs="Times New Roman"/>
          <w:b/>
          <w:bCs/>
          <w:caps/>
          <w:szCs w:val="28"/>
          <w:lang w:eastAsia="en-US"/>
        </w:rPr>
      </w:pPr>
      <w:bookmarkStart w:id="3" w:name="_Toc83232962"/>
      <w:r w:rsidRPr="00CF03C3">
        <w:rPr>
          <w:rFonts w:eastAsiaTheme="majorEastAsia" w:cs="Times New Roman"/>
          <w:b/>
          <w:bCs/>
          <w:szCs w:val="28"/>
          <w:lang w:eastAsia="en-US"/>
        </w:rPr>
        <w:t>Место учебного предмета «Математика» в учебном плане</w:t>
      </w:r>
      <w:bookmarkEnd w:id="3"/>
    </w:p>
    <w:p w:rsidR="00775771" w:rsidRPr="00CF03C3" w:rsidRDefault="00775771" w:rsidP="007757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изучения. В 5-9 классах учебный предмет «Математика»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sectPr w:rsidR="00775771" w:rsidRPr="00CF03C3" w:rsidSect="000F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771"/>
    <w:rsid w:val="000F731C"/>
    <w:rsid w:val="001F37E4"/>
    <w:rsid w:val="00775771"/>
    <w:rsid w:val="009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363B"/>
  <w15:docId w15:val="{50F179E3-91C5-4A61-818C-F6871D2A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771"/>
    <w:pPr>
      <w:spacing w:after="160" w:line="259" w:lineRule="auto"/>
    </w:pPr>
    <w:rPr>
      <w:rFonts w:ascii="Times New Roman" w:eastAsiaTheme="minorEastAsia" w:hAnsi="Times New Roman"/>
      <w:sz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5771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5771"/>
    <w:rPr>
      <w:rFonts w:ascii="Times New Roman" w:eastAsiaTheme="majorEastAsia" w:hAnsi="Times New Roman" w:cstheme="majorBidi"/>
      <w:b/>
      <w:i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2023-09-10T14:24:00Z</dcterms:created>
  <dcterms:modified xsi:type="dcterms:W3CDTF">2024-09-14T16:15:00Z</dcterms:modified>
</cp:coreProperties>
</file>